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BB6162" w14:textId="77777777" w:rsidR="009610BF" w:rsidRPr="00FE3964" w:rsidRDefault="009610BF" w:rsidP="00FE3964">
      <w:pPr>
        <w:widowControl w:val="0"/>
        <w:autoSpaceDE w:val="0"/>
        <w:autoSpaceDN w:val="0"/>
        <w:adjustRightInd w:val="0"/>
        <w:spacing w:after="120"/>
        <w:rPr>
          <w:rStyle w:val="Strong"/>
        </w:rPr>
      </w:pPr>
      <w:r w:rsidRPr="00FE3964">
        <w:rPr>
          <w:rStyle w:val="Strong"/>
        </w:rPr>
        <w:t>SUMMARY</w:t>
      </w:r>
    </w:p>
    <w:p w14:paraId="5C93B5F4" w14:textId="77777777" w:rsidR="009610BF" w:rsidRPr="009610BF" w:rsidRDefault="009610BF" w:rsidP="00FE3964">
      <w:pPr>
        <w:widowControl w:val="0"/>
        <w:autoSpaceDE w:val="0"/>
        <w:autoSpaceDN w:val="0"/>
        <w:adjustRightInd w:val="0"/>
        <w:spacing w:after="120"/>
        <w:rPr>
          <w:rFonts w:ascii="Times New Roman" w:hAnsi="Times New Roman" w:cs="Times New Roman"/>
        </w:rPr>
      </w:pPr>
      <w:r w:rsidRPr="009610BF">
        <w:rPr>
          <w:rFonts w:ascii="Times New Roman" w:hAnsi="Times New Roman" w:cs="Times New Roman"/>
        </w:rPr>
        <w:t>Electrical Power Plant Consulting Engineer and Project Manager experienced in</w:t>
      </w:r>
    </w:p>
    <w:p w14:paraId="29B84B2D" w14:textId="77777777" w:rsidR="009610BF" w:rsidRPr="009610BF" w:rsidRDefault="009610BF" w:rsidP="00FE3964">
      <w:pPr>
        <w:widowControl w:val="0"/>
        <w:numPr>
          <w:ilvl w:val="0"/>
          <w:numId w:val="8"/>
        </w:numPr>
        <w:tabs>
          <w:tab w:val="left" w:pos="220"/>
          <w:tab w:val="left" w:pos="720"/>
        </w:tabs>
        <w:autoSpaceDE w:val="0"/>
        <w:autoSpaceDN w:val="0"/>
        <w:adjustRightInd w:val="0"/>
        <w:spacing w:after="120"/>
        <w:rPr>
          <w:rFonts w:ascii="Times New Roman" w:hAnsi="Times New Roman" w:cs="Times New Roman"/>
        </w:rPr>
      </w:pPr>
      <w:r w:rsidRPr="009610BF">
        <w:rPr>
          <w:rFonts w:ascii="Times New Roman" w:hAnsi="Times New Roman" w:cs="Times New Roman"/>
        </w:rPr>
        <w:t xml:space="preserve">Switchgear, protection and control systems design, installation, startup,  commissioning, performance testing and troubleshooting for </w:t>
      </w:r>
    </w:p>
    <w:p w14:paraId="1E28C8A7" w14:textId="77777777" w:rsidR="009610BF" w:rsidRPr="009610BF" w:rsidRDefault="009610BF" w:rsidP="00FE3964">
      <w:pPr>
        <w:widowControl w:val="0"/>
        <w:numPr>
          <w:ilvl w:val="0"/>
          <w:numId w:val="8"/>
        </w:numPr>
        <w:tabs>
          <w:tab w:val="left" w:pos="220"/>
          <w:tab w:val="left" w:pos="720"/>
        </w:tabs>
        <w:autoSpaceDE w:val="0"/>
        <w:autoSpaceDN w:val="0"/>
        <w:adjustRightInd w:val="0"/>
        <w:spacing w:after="120"/>
        <w:rPr>
          <w:rFonts w:ascii="Times New Roman" w:hAnsi="Times New Roman" w:cs="Times New Roman"/>
        </w:rPr>
      </w:pPr>
      <w:proofErr w:type="gramStart"/>
      <w:r w:rsidRPr="009610BF">
        <w:rPr>
          <w:rFonts w:ascii="Times New Roman" w:hAnsi="Times New Roman" w:cs="Times New Roman"/>
        </w:rPr>
        <w:t>cogeneration</w:t>
      </w:r>
      <w:proofErr w:type="gramEnd"/>
      <w:r w:rsidRPr="009610BF">
        <w:rPr>
          <w:rFonts w:ascii="Times New Roman" w:hAnsi="Times New Roman" w:cs="Times New Roman"/>
        </w:rPr>
        <w:t xml:space="preserve">, hydroelectric, geothermal, combustion turbine, steam  turbine, diesel, gasoline and gas fired reciprocating engines and nuclear  power plants and related equipment and systems for </w:t>
      </w:r>
    </w:p>
    <w:p w14:paraId="1DA67733" w14:textId="77777777" w:rsidR="009610BF" w:rsidRPr="009610BF" w:rsidRDefault="009610BF" w:rsidP="00FE3964">
      <w:pPr>
        <w:widowControl w:val="0"/>
        <w:numPr>
          <w:ilvl w:val="0"/>
          <w:numId w:val="8"/>
        </w:numPr>
        <w:tabs>
          <w:tab w:val="left" w:pos="220"/>
          <w:tab w:val="left" w:pos="720"/>
        </w:tabs>
        <w:autoSpaceDE w:val="0"/>
        <w:autoSpaceDN w:val="0"/>
        <w:adjustRightInd w:val="0"/>
        <w:spacing w:after="120"/>
        <w:rPr>
          <w:rFonts w:ascii="Times New Roman" w:hAnsi="Times New Roman" w:cs="Times New Roman"/>
        </w:rPr>
      </w:pPr>
      <w:proofErr w:type="gramStart"/>
      <w:r w:rsidRPr="009610BF">
        <w:rPr>
          <w:rFonts w:ascii="Times New Roman" w:hAnsi="Times New Roman" w:cs="Times New Roman"/>
        </w:rPr>
        <w:t>power</w:t>
      </w:r>
      <w:proofErr w:type="gramEnd"/>
      <w:r w:rsidRPr="009610BF">
        <w:rPr>
          <w:rFonts w:ascii="Times New Roman" w:hAnsi="Times New Roman" w:cs="Times New Roman"/>
        </w:rPr>
        <w:t xml:space="preserve"> plant owners, facility owners, utilities, U. S. Navy, U. S. Air Force,  US Coast Guard, MSC, environmental engineers, power system component manufacturers and switchgear &amp; control systems manufacturers </w:t>
      </w:r>
    </w:p>
    <w:p w14:paraId="1637B2C7" w14:textId="77777777" w:rsidR="00FE3964" w:rsidRDefault="009610BF" w:rsidP="00FE3964">
      <w:pPr>
        <w:widowControl w:val="0"/>
        <w:numPr>
          <w:ilvl w:val="0"/>
          <w:numId w:val="8"/>
        </w:numPr>
        <w:tabs>
          <w:tab w:val="left" w:pos="220"/>
          <w:tab w:val="left" w:pos="720"/>
        </w:tabs>
        <w:autoSpaceDE w:val="0"/>
        <w:autoSpaceDN w:val="0"/>
        <w:adjustRightInd w:val="0"/>
        <w:spacing w:after="120"/>
        <w:rPr>
          <w:rFonts w:ascii="Times New Roman" w:hAnsi="Times New Roman" w:cs="Times New Roman"/>
        </w:rPr>
      </w:pPr>
      <w:r w:rsidRPr="009610BF">
        <w:rPr>
          <w:rFonts w:ascii="Times New Roman" w:hAnsi="Times New Roman" w:cs="Times New Roman"/>
        </w:rPr>
        <w:t>Forensic expert witness and consultancy related to electrical engineering in electric power systems.  </w:t>
      </w:r>
    </w:p>
    <w:p w14:paraId="71D22833" w14:textId="77777777" w:rsidR="00FE3964" w:rsidRDefault="00FE3964" w:rsidP="00FE3964">
      <w:pPr>
        <w:widowControl w:val="0"/>
        <w:tabs>
          <w:tab w:val="left" w:pos="220"/>
          <w:tab w:val="left" w:pos="720"/>
        </w:tabs>
        <w:autoSpaceDE w:val="0"/>
        <w:autoSpaceDN w:val="0"/>
        <w:adjustRightInd w:val="0"/>
        <w:spacing w:after="120"/>
        <w:ind w:left="360"/>
        <w:rPr>
          <w:rStyle w:val="Strong"/>
        </w:rPr>
      </w:pPr>
    </w:p>
    <w:p w14:paraId="265D174D" w14:textId="77777777" w:rsidR="00FE3964" w:rsidRPr="00FE3964" w:rsidRDefault="00FE3964" w:rsidP="00FE3964">
      <w:pPr>
        <w:widowControl w:val="0"/>
        <w:tabs>
          <w:tab w:val="left" w:pos="220"/>
          <w:tab w:val="left" w:pos="720"/>
        </w:tabs>
        <w:autoSpaceDE w:val="0"/>
        <w:autoSpaceDN w:val="0"/>
        <w:adjustRightInd w:val="0"/>
        <w:spacing w:after="120"/>
        <w:rPr>
          <w:rStyle w:val="Strong"/>
        </w:rPr>
      </w:pPr>
      <w:r w:rsidRPr="00FE3964">
        <w:rPr>
          <w:rStyle w:val="Strong"/>
        </w:rPr>
        <w:t>EXPERIENCE</w:t>
      </w:r>
    </w:p>
    <w:p w14:paraId="5C53B8AB" w14:textId="77777777" w:rsidR="00FE3964" w:rsidRDefault="009610BF" w:rsidP="00FE3964">
      <w:pPr>
        <w:widowControl w:val="0"/>
        <w:tabs>
          <w:tab w:val="left" w:pos="220"/>
          <w:tab w:val="left" w:pos="720"/>
        </w:tabs>
        <w:autoSpaceDE w:val="0"/>
        <w:autoSpaceDN w:val="0"/>
        <w:adjustRightInd w:val="0"/>
        <w:spacing w:after="120"/>
        <w:rPr>
          <w:rFonts w:ascii="Times New Roman" w:hAnsi="Times New Roman" w:cs="Times New Roman"/>
        </w:rPr>
      </w:pPr>
      <w:r w:rsidRPr="00FE3964">
        <w:rPr>
          <w:rStyle w:val="Emphasis"/>
          <w:b/>
        </w:rPr>
        <w:t>President and Consulting Engineer</w:t>
      </w:r>
      <w:r w:rsidRPr="009610BF">
        <w:rPr>
          <w:rFonts w:ascii="Times New Roman" w:hAnsi="Times New Roman" w:cs="Times New Roman"/>
        </w:rPr>
        <w:t xml:space="preserve"> </w:t>
      </w:r>
      <w:r w:rsidR="00FE3964">
        <w:rPr>
          <w:rFonts w:ascii="Times New Roman" w:hAnsi="Times New Roman" w:cs="Times New Roman"/>
        </w:rPr>
        <w:tab/>
      </w:r>
      <w:r w:rsidR="00FE3964">
        <w:rPr>
          <w:rFonts w:ascii="Times New Roman" w:hAnsi="Times New Roman" w:cs="Times New Roman"/>
        </w:rPr>
        <w:tab/>
      </w:r>
      <w:r w:rsidR="00FE3964">
        <w:rPr>
          <w:rFonts w:ascii="Times New Roman" w:hAnsi="Times New Roman" w:cs="Times New Roman"/>
        </w:rPr>
        <w:tab/>
      </w:r>
      <w:r w:rsidR="00FE3964">
        <w:rPr>
          <w:rFonts w:ascii="Times New Roman" w:hAnsi="Times New Roman" w:cs="Times New Roman"/>
        </w:rPr>
        <w:tab/>
      </w:r>
      <w:r w:rsidRPr="009610BF">
        <w:rPr>
          <w:rFonts w:ascii="Times New Roman" w:hAnsi="Times New Roman" w:cs="Times New Roman"/>
        </w:rPr>
        <w:t xml:space="preserve">8/88 to present </w:t>
      </w:r>
    </w:p>
    <w:p w14:paraId="12E04DD8" w14:textId="77777777" w:rsidR="00FE3964" w:rsidRPr="00FE3964" w:rsidRDefault="009610BF" w:rsidP="00FE3964">
      <w:pPr>
        <w:widowControl w:val="0"/>
        <w:tabs>
          <w:tab w:val="left" w:pos="220"/>
          <w:tab w:val="left" w:pos="720"/>
        </w:tabs>
        <w:autoSpaceDE w:val="0"/>
        <w:autoSpaceDN w:val="0"/>
        <w:adjustRightInd w:val="0"/>
        <w:spacing w:after="120"/>
        <w:rPr>
          <w:rFonts w:ascii="Times New Roman" w:hAnsi="Times New Roman" w:cs="Times New Roman"/>
          <w:i/>
        </w:rPr>
      </w:pPr>
      <w:r w:rsidRPr="00FE3964">
        <w:rPr>
          <w:rFonts w:ascii="Times New Roman" w:hAnsi="Times New Roman" w:cs="Times New Roman"/>
          <w:i/>
        </w:rPr>
        <w:t>ANNA, Inc., Annapolis, MD  </w:t>
      </w:r>
    </w:p>
    <w:p w14:paraId="42170327" w14:textId="77777777" w:rsidR="009610BF" w:rsidRPr="009610BF" w:rsidRDefault="009610BF" w:rsidP="00FE3964">
      <w:pPr>
        <w:widowControl w:val="0"/>
        <w:tabs>
          <w:tab w:val="left" w:pos="220"/>
          <w:tab w:val="left" w:pos="720"/>
        </w:tabs>
        <w:autoSpaceDE w:val="0"/>
        <w:autoSpaceDN w:val="0"/>
        <w:adjustRightInd w:val="0"/>
        <w:spacing w:after="120"/>
        <w:rPr>
          <w:rFonts w:ascii="Times New Roman" w:hAnsi="Times New Roman" w:cs="Times New Roman"/>
        </w:rPr>
      </w:pPr>
      <w:r w:rsidRPr="009610BF">
        <w:rPr>
          <w:rFonts w:ascii="Times New Roman" w:hAnsi="Times New Roman" w:cs="Times New Roman"/>
        </w:rPr>
        <w:t xml:space="preserve">Typical projects: </w:t>
      </w:r>
    </w:p>
    <w:p w14:paraId="528E8249" w14:textId="77777777" w:rsidR="00712A9E" w:rsidRPr="009610BF" w:rsidRDefault="00712A9E" w:rsidP="00712A9E">
      <w:pPr>
        <w:pStyle w:val="ListParagraph"/>
        <w:widowControl w:val="0"/>
        <w:numPr>
          <w:ilvl w:val="0"/>
          <w:numId w:val="8"/>
        </w:numPr>
        <w:tabs>
          <w:tab w:val="left" w:pos="220"/>
          <w:tab w:val="left" w:pos="720"/>
        </w:tabs>
        <w:autoSpaceDE w:val="0"/>
        <w:autoSpaceDN w:val="0"/>
        <w:adjustRightInd w:val="0"/>
        <w:spacing w:after="120"/>
        <w:rPr>
          <w:rFonts w:ascii="Times New Roman" w:hAnsi="Times New Roman" w:cs="Times New Roman"/>
        </w:rPr>
      </w:pPr>
      <w:r w:rsidRPr="009610BF">
        <w:rPr>
          <w:rFonts w:ascii="Times New Roman" w:hAnsi="Times New Roman" w:cs="Times New Roman"/>
        </w:rPr>
        <w:t xml:space="preserve">Forensic consultancy and expert witness work in a more than twenty cases for both prosecution and defense clients. </w:t>
      </w:r>
    </w:p>
    <w:p w14:paraId="0FB55FEF" w14:textId="77777777" w:rsidR="00712A9E" w:rsidRPr="009610BF" w:rsidRDefault="00712A9E" w:rsidP="00712A9E">
      <w:pPr>
        <w:widowControl w:val="0"/>
        <w:numPr>
          <w:ilvl w:val="0"/>
          <w:numId w:val="8"/>
        </w:numPr>
        <w:tabs>
          <w:tab w:val="left" w:pos="220"/>
          <w:tab w:val="left" w:pos="720"/>
        </w:tabs>
        <w:autoSpaceDE w:val="0"/>
        <w:autoSpaceDN w:val="0"/>
        <w:adjustRightInd w:val="0"/>
        <w:spacing w:after="120"/>
        <w:rPr>
          <w:rFonts w:ascii="Times New Roman" w:hAnsi="Times New Roman" w:cs="Times New Roman"/>
        </w:rPr>
      </w:pPr>
      <w:r w:rsidRPr="009610BF">
        <w:rPr>
          <w:rFonts w:ascii="Times New Roman" w:hAnsi="Times New Roman" w:cs="Times New Roman"/>
        </w:rPr>
        <w:t>Performed root cause investigation for power plant problems such as a diesel engine fai</w:t>
      </w:r>
      <w:bookmarkStart w:id="0" w:name="_GoBack"/>
      <w:bookmarkEnd w:id="0"/>
      <w:r w:rsidRPr="009610BF">
        <w:rPr>
          <w:rFonts w:ascii="Times New Roman" w:hAnsi="Times New Roman" w:cs="Times New Roman"/>
        </w:rPr>
        <w:t xml:space="preserve">lure, circuit breaker failure to open, turbine warping and cause and origin of electrical fires. </w:t>
      </w:r>
    </w:p>
    <w:p w14:paraId="375A8D8A" w14:textId="77777777" w:rsidR="00712A9E" w:rsidRPr="009610BF" w:rsidRDefault="00712A9E" w:rsidP="00712A9E">
      <w:pPr>
        <w:widowControl w:val="0"/>
        <w:numPr>
          <w:ilvl w:val="0"/>
          <w:numId w:val="8"/>
        </w:numPr>
        <w:tabs>
          <w:tab w:val="left" w:pos="220"/>
          <w:tab w:val="left" w:pos="720"/>
        </w:tabs>
        <w:autoSpaceDE w:val="0"/>
        <w:autoSpaceDN w:val="0"/>
        <w:adjustRightInd w:val="0"/>
        <w:spacing w:after="120"/>
        <w:rPr>
          <w:rFonts w:ascii="Times New Roman" w:hAnsi="Times New Roman" w:cs="Times New Roman"/>
        </w:rPr>
      </w:pPr>
      <w:r w:rsidRPr="009610BF">
        <w:rPr>
          <w:rFonts w:ascii="Times New Roman" w:hAnsi="Times New Roman" w:cs="Times New Roman"/>
        </w:rPr>
        <w:t xml:space="preserve">Performed troubleshooting services for complex control systems including PLC, protection and electrical power and control circuits at numerous electric and cogeneration power plants. </w:t>
      </w:r>
    </w:p>
    <w:p w14:paraId="000A8C83" w14:textId="77777777" w:rsidR="00712A9E" w:rsidRPr="009610BF" w:rsidRDefault="00712A9E" w:rsidP="00712A9E">
      <w:pPr>
        <w:widowControl w:val="0"/>
        <w:numPr>
          <w:ilvl w:val="0"/>
          <w:numId w:val="8"/>
        </w:numPr>
        <w:tabs>
          <w:tab w:val="left" w:pos="220"/>
          <w:tab w:val="left" w:pos="720"/>
        </w:tabs>
        <w:autoSpaceDE w:val="0"/>
        <w:autoSpaceDN w:val="0"/>
        <w:adjustRightInd w:val="0"/>
        <w:spacing w:after="120"/>
        <w:rPr>
          <w:rFonts w:ascii="Times New Roman" w:hAnsi="Times New Roman" w:cs="Times New Roman"/>
        </w:rPr>
      </w:pPr>
      <w:r w:rsidRPr="009610BF">
        <w:rPr>
          <w:rFonts w:ascii="Times New Roman" w:hAnsi="Times New Roman" w:cs="Times New Roman"/>
        </w:rPr>
        <w:t xml:space="preserve">Performed electrical studies, designed applications, calculated settings, calibrated and field tested protective relay systems including related devices, circuit breakers and switchgear. </w:t>
      </w:r>
    </w:p>
    <w:p w14:paraId="07E0C50A" w14:textId="77777777" w:rsidR="009610BF" w:rsidRPr="009610BF" w:rsidRDefault="009610BF" w:rsidP="00FE3964">
      <w:pPr>
        <w:widowControl w:val="0"/>
        <w:numPr>
          <w:ilvl w:val="0"/>
          <w:numId w:val="8"/>
        </w:numPr>
        <w:tabs>
          <w:tab w:val="left" w:pos="220"/>
          <w:tab w:val="left" w:pos="720"/>
        </w:tabs>
        <w:autoSpaceDE w:val="0"/>
        <w:autoSpaceDN w:val="0"/>
        <w:adjustRightInd w:val="0"/>
        <w:spacing w:after="120"/>
        <w:rPr>
          <w:rFonts w:ascii="Times New Roman" w:hAnsi="Times New Roman" w:cs="Times New Roman"/>
        </w:rPr>
      </w:pPr>
      <w:r w:rsidRPr="009610BF">
        <w:rPr>
          <w:rFonts w:ascii="Times New Roman" w:hAnsi="Times New Roman" w:cs="Times New Roman"/>
        </w:rPr>
        <w:t xml:space="preserve">Designed, modified and performed startup of switchgear and generator controls for an existing six-unit diesel plant to parallel with the local utility and regulate import and export power while providing reliable prime power for critical applications at the </w:t>
      </w:r>
      <w:proofErr w:type="spellStart"/>
      <w:r w:rsidRPr="009610BF">
        <w:rPr>
          <w:rFonts w:ascii="Times New Roman" w:hAnsi="Times New Roman" w:cs="Times New Roman"/>
        </w:rPr>
        <w:t>Lackland</w:t>
      </w:r>
      <w:proofErr w:type="spellEnd"/>
      <w:r w:rsidRPr="009610BF">
        <w:rPr>
          <w:rFonts w:ascii="Times New Roman" w:hAnsi="Times New Roman" w:cs="Times New Roman"/>
        </w:rPr>
        <w:t xml:space="preserve"> Air Force Base </w:t>
      </w:r>
      <w:proofErr w:type="spellStart"/>
      <w:r w:rsidRPr="009610BF">
        <w:rPr>
          <w:rFonts w:ascii="Times New Roman" w:hAnsi="Times New Roman" w:cs="Times New Roman"/>
        </w:rPr>
        <w:t>Wilford</w:t>
      </w:r>
      <w:proofErr w:type="spellEnd"/>
      <w:r w:rsidRPr="009610BF">
        <w:rPr>
          <w:rFonts w:ascii="Times New Roman" w:hAnsi="Times New Roman" w:cs="Times New Roman"/>
        </w:rPr>
        <w:t xml:space="preserve"> Hall Medical Center. Typical of dozens of such projects. </w:t>
      </w:r>
    </w:p>
    <w:p w14:paraId="71ABA0C5" w14:textId="77777777" w:rsidR="009610BF" w:rsidRPr="009610BF" w:rsidRDefault="009610BF" w:rsidP="00FE3964">
      <w:pPr>
        <w:widowControl w:val="0"/>
        <w:numPr>
          <w:ilvl w:val="0"/>
          <w:numId w:val="8"/>
        </w:numPr>
        <w:tabs>
          <w:tab w:val="left" w:pos="220"/>
          <w:tab w:val="left" w:pos="720"/>
        </w:tabs>
        <w:autoSpaceDE w:val="0"/>
        <w:autoSpaceDN w:val="0"/>
        <w:adjustRightInd w:val="0"/>
        <w:spacing w:after="120"/>
        <w:rPr>
          <w:rFonts w:ascii="Times New Roman" w:hAnsi="Times New Roman" w:cs="Times New Roman"/>
        </w:rPr>
      </w:pPr>
      <w:r w:rsidRPr="009610BF">
        <w:rPr>
          <w:rFonts w:ascii="Times New Roman" w:hAnsi="Times New Roman" w:cs="Times New Roman"/>
        </w:rPr>
        <w:t xml:space="preserve">Performed startup tests for power plant electrical and mechanical equipment and systems including medium voltage switchgear (up to 34kV), power transformers, hydraulic power units, gas turbines, cogeneration plants, diesel generators, hydro turbines, process control, protection and control systems, PLC systems, </w:t>
      </w:r>
      <w:proofErr w:type="gramStart"/>
      <w:r w:rsidRPr="009610BF">
        <w:rPr>
          <w:rFonts w:ascii="Times New Roman" w:hAnsi="Times New Roman" w:cs="Times New Roman"/>
        </w:rPr>
        <w:lastRenderedPageBreak/>
        <w:t>compressors</w:t>
      </w:r>
      <w:proofErr w:type="gramEnd"/>
      <w:r w:rsidRPr="009610BF">
        <w:rPr>
          <w:rFonts w:ascii="Times New Roman" w:hAnsi="Times New Roman" w:cs="Times New Roman"/>
        </w:rPr>
        <w:t xml:space="preserve">, synchronous and induction generators, cables, synchronous and induction motors, inverters, chargers and battery systems. </w:t>
      </w:r>
    </w:p>
    <w:p w14:paraId="6043A9D0" w14:textId="77777777" w:rsidR="009610BF" w:rsidRPr="009610BF" w:rsidRDefault="009610BF" w:rsidP="00FE3964">
      <w:pPr>
        <w:pStyle w:val="ListParagraph"/>
        <w:widowControl w:val="0"/>
        <w:numPr>
          <w:ilvl w:val="0"/>
          <w:numId w:val="9"/>
        </w:numPr>
        <w:tabs>
          <w:tab w:val="left" w:pos="220"/>
          <w:tab w:val="left" w:pos="720"/>
        </w:tabs>
        <w:autoSpaceDE w:val="0"/>
        <w:autoSpaceDN w:val="0"/>
        <w:adjustRightInd w:val="0"/>
        <w:spacing w:after="120"/>
        <w:ind w:left="720"/>
        <w:rPr>
          <w:rFonts w:ascii="Times New Roman" w:hAnsi="Times New Roman" w:cs="Times New Roman"/>
        </w:rPr>
      </w:pPr>
      <w:r w:rsidRPr="009610BF">
        <w:rPr>
          <w:rFonts w:ascii="Times New Roman" w:hAnsi="Times New Roman" w:cs="Times New Roman"/>
        </w:rPr>
        <w:t xml:space="preserve">Developed plant specific response to issues raised by the NRC, INPO and other nuclear power industry groups. Investigated equipment failures and personnel errors using root cause analysis procedures and implemented changes to improve barriers to failure. </w:t>
      </w:r>
    </w:p>
    <w:p w14:paraId="1ED68155" w14:textId="77777777" w:rsidR="009610BF" w:rsidRPr="009610BF" w:rsidRDefault="009610BF" w:rsidP="00FE3964">
      <w:pPr>
        <w:pStyle w:val="ListParagraph"/>
        <w:widowControl w:val="0"/>
        <w:numPr>
          <w:ilvl w:val="0"/>
          <w:numId w:val="9"/>
        </w:numPr>
        <w:tabs>
          <w:tab w:val="left" w:pos="220"/>
          <w:tab w:val="left" w:pos="720"/>
        </w:tabs>
        <w:autoSpaceDE w:val="0"/>
        <w:autoSpaceDN w:val="0"/>
        <w:adjustRightInd w:val="0"/>
        <w:spacing w:after="120"/>
        <w:ind w:left="720"/>
        <w:rPr>
          <w:rFonts w:ascii="Times New Roman" w:hAnsi="Times New Roman" w:cs="Times New Roman"/>
        </w:rPr>
      </w:pPr>
      <w:r w:rsidRPr="009610BF">
        <w:rPr>
          <w:rFonts w:ascii="Times New Roman" w:hAnsi="Times New Roman" w:cs="Times New Roman"/>
        </w:rPr>
        <w:t xml:space="preserve">Designed electrical protection and control systems, power systems and utility interconnection with existing systems at numerous cogeneration projects such as Rowan State College in New Jersey in 1989 and </w:t>
      </w:r>
      <w:proofErr w:type="spellStart"/>
      <w:r w:rsidRPr="009610BF">
        <w:rPr>
          <w:rFonts w:ascii="Times New Roman" w:hAnsi="Times New Roman" w:cs="Times New Roman"/>
        </w:rPr>
        <w:t>Trigen</w:t>
      </w:r>
      <w:proofErr w:type="spellEnd"/>
      <w:r w:rsidRPr="009610BF">
        <w:rPr>
          <w:rFonts w:ascii="Times New Roman" w:hAnsi="Times New Roman" w:cs="Times New Roman"/>
        </w:rPr>
        <w:t xml:space="preserve">- Cinergy St. Paul LLP in 2002. Follow through with specifications, vendor submittal review, electrical construction oversight and startup. </w:t>
      </w:r>
    </w:p>
    <w:p w14:paraId="0EBFB54B" w14:textId="77777777" w:rsidR="00FE3964" w:rsidRDefault="00FE3964" w:rsidP="00FE3964">
      <w:pPr>
        <w:widowControl w:val="0"/>
        <w:autoSpaceDE w:val="0"/>
        <w:autoSpaceDN w:val="0"/>
        <w:adjustRightInd w:val="0"/>
        <w:spacing w:after="120"/>
        <w:rPr>
          <w:rFonts w:ascii="Times New Roman" w:hAnsi="Times New Roman" w:cs="Times New Roman"/>
          <w:b/>
          <w:i/>
        </w:rPr>
      </w:pPr>
    </w:p>
    <w:p w14:paraId="6B9AA5A8" w14:textId="77777777" w:rsidR="00FE3964" w:rsidRPr="00FE3964" w:rsidRDefault="009610BF" w:rsidP="00FE3964">
      <w:pPr>
        <w:widowControl w:val="0"/>
        <w:autoSpaceDE w:val="0"/>
        <w:autoSpaceDN w:val="0"/>
        <w:adjustRightInd w:val="0"/>
        <w:spacing w:after="120"/>
        <w:rPr>
          <w:rFonts w:ascii="Times New Roman" w:hAnsi="Times New Roman" w:cs="Times New Roman"/>
          <w:b/>
          <w:i/>
        </w:rPr>
      </w:pPr>
      <w:r w:rsidRPr="00FE3964">
        <w:rPr>
          <w:rFonts w:ascii="Times New Roman" w:hAnsi="Times New Roman" w:cs="Times New Roman"/>
          <w:b/>
          <w:i/>
        </w:rPr>
        <w:t xml:space="preserve">Manager </w:t>
      </w:r>
      <w:r w:rsidR="00FE3964" w:rsidRPr="00FE3964">
        <w:rPr>
          <w:rFonts w:ascii="Times New Roman" w:hAnsi="Times New Roman" w:cs="Times New Roman"/>
          <w:b/>
          <w:i/>
        </w:rPr>
        <w:tab/>
      </w:r>
      <w:r w:rsidR="00FE3964" w:rsidRPr="00FE3964">
        <w:rPr>
          <w:rFonts w:ascii="Times New Roman" w:hAnsi="Times New Roman" w:cs="Times New Roman"/>
          <w:b/>
          <w:i/>
        </w:rPr>
        <w:tab/>
      </w:r>
      <w:r w:rsidR="00FE3964" w:rsidRPr="00FE3964">
        <w:rPr>
          <w:rFonts w:ascii="Times New Roman" w:hAnsi="Times New Roman" w:cs="Times New Roman"/>
          <w:b/>
          <w:i/>
        </w:rPr>
        <w:tab/>
      </w:r>
      <w:r w:rsidR="00FE3964" w:rsidRPr="00FE3964">
        <w:rPr>
          <w:rFonts w:ascii="Times New Roman" w:hAnsi="Times New Roman" w:cs="Times New Roman"/>
          <w:b/>
          <w:i/>
        </w:rPr>
        <w:tab/>
      </w:r>
      <w:r w:rsidR="00FE3964" w:rsidRPr="00FE3964">
        <w:rPr>
          <w:rFonts w:ascii="Times New Roman" w:hAnsi="Times New Roman" w:cs="Times New Roman"/>
          <w:b/>
          <w:i/>
        </w:rPr>
        <w:tab/>
      </w:r>
      <w:r w:rsidR="00FE3964" w:rsidRPr="00FE3964">
        <w:rPr>
          <w:rFonts w:ascii="Times New Roman" w:hAnsi="Times New Roman" w:cs="Times New Roman"/>
          <w:b/>
          <w:i/>
        </w:rPr>
        <w:tab/>
      </w:r>
      <w:r w:rsidR="00FE3964">
        <w:rPr>
          <w:rFonts w:ascii="Times New Roman" w:hAnsi="Times New Roman" w:cs="Times New Roman"/>
          <w:b/>
          <w:i/>
        </w:rPr>
        <w:tab/>
      </w:r>
      <w:r w:rsidR="00FE3964">
        <w:rPr>
          <w:rFonts w:ascii="Times New Roman" w:hAnsi="Times New Roman" w:cs="Times New Roman"/>
          <w:b/>
          <w:i/>
        </w:rPr>
        <w:tab/>
      </w:r>
      <w:r w:rsidRPr="00FE3964">
        <w:rPr>
          <w:rFonts w:ascii="Times New Roman" w:hAnsi="Times New Roman" w:cs="Times New Roman"/>
        </w:rPr>
        <w:t>7/85 to 8/88</w:t>
      </w:r>
      <w:r w:rsidRPr="00FE3964">
        <w:rPr>
          <w:rFonts w:ascii="Times New Roman" w:hAnsi="Times New Roman" w:cs="Times New Roman"/>
          <w:b/>
          <w:i/>
        </w:rPr>
        <w:t xml:space="preserve"> </w:t>
      </w:r>
    </w:p>
    <w:p w14:paraId="26D20CB4" w14:textId="77777777" w:rsidR="009610BF" w:rsidRPr="00FE3964" w:rsidRDefault="009610BF" w:rsidP="00FE3964">
      <w:pPr>
        <w:widowControl w:val="0"/>
        <w:autoSpaceDE w:val="0"/>
        <w:autoSpaceDN w:val="0"/>
        <w:adjustRightInd w:val="0"/>
        <w:spacing w:after="120"/>
        <w:rPr>
          <w:rFonts w:ascii="Times New Roman" w:hAnsi="Times New Roman" w:cs="Times New Roman"/>
          <w:i/>
        </w:rPr>
      </w:pPr>
      <w:proofErr w:type="spellStart"/>
      <w:r w:rsidRPr="00FE3964">
        <w:rPr>
          <w:rFonts w:ascii="Times New Roman" w:hAnsi="Times New Roman" w:cs="Times New Roman"/>
          <w:i/>
        </w:rPr>
        <w:t>Synergics</w:t>
      </w:r>
      <w:proofErr w:type="spellEnd"/>
      <w:r w:rsidRPr="00FE3964">
        <w:rPr>
          <w:rFonts w:ascii="Times New Roman" w:hAnsi="Times New Roman" w:cs="Times New Roman"/>
          <w:i/>
        </w:rPr>
        <w:t xml:space="preserve"> Inc., Annapolis, MD</w:t>
      </w:r>
    </w:p>
    <w:p w14:paraId="633E13CE" w14:textId="77777777" w:rsidR="009610BF" w:rsidRPr="009610BF" w:rsidRDefault="009610BF" w:rsidP="00FE3964">
      <w:pPr>
        <w:pStyle w:val="ListParagraph"/>
        <w:widowControl w:val="0"/>
        <w:numPr>
          <w:ilvl w:val="0"/>
          <w:numId w:val="10"/>
        </w:numPr>
        <w:tabs>
          <w:tab w:val="left" w:pos="220"/>
          <w:tab w:val="left" w:pos="720"/>
        </w:tabs>
        <w:autoSpaceDE w:val="0"/>
        <w:autoSpaceDN w:val="0"/>
        <w:adjustRightInd w:val="0"/>
        <w:spacing w:after="120"/>
        <w:ind w:left="720"/>
        <w:rPr>
          <w:rFonts w:ascii="Times New Roman" w:hAnsi="Times New Roman" w:cs="Times New Roman"/>
        </w:rPr>
      </w:pPr>
      <w:r w:rsidRPr="009610BF">
        <w:rPr>
          <w:rFonts w:ascii="Times New Roman" w:hAnsi="Times New Roman" w:cs="Times New Roman"/>
        </w:rPr>
        <w:t xml:space="preserve">Hydropower Project Manager. Designed, scheduled, and budgeted project. Managed technical, political, regulatory, utility issues and contractor relationships for three hydropower projects. </w:t>
      </w:r>
    </w:p>
    <w:p w14:paraId="5F8AAB70" w14:textId="77777777" w:rsidR="009610BF" w:rsidRPr="009610BF" w:rsidRDefault="009610BF" w:rsidP="00FE3964">
      <w:pPr>
        <w:pStyle w:val="ListParagraph"/>
        <w:widowControl w:val="0"/>
        <w:numPr>
          <w:ilvl w:val="0"/>
          <w:numId w:val="10"/>
        </w:numPr>
        <w:tabs>
          <w:tab w:val="left" w:pos="220"/>
          <w:tab w:val="left" w:pos="720"/>
        </w:tabs>
        <w:autoSpaceDE w:val="0"/>
        <w:autoSpaceDN w:val="0"/>
        <w:adjustRightInd w:val="0"/>
        <w:spacing w:after="120"/>
        <w:ind w:left="720"/>
        <w:rPr>
          <w:rFonts w:ascii="Times New Roman" w:hAnsi="Times New Roman" w:cs="Times New Roman"/>
        </w:rPr>
      </w:pPr>
      <w:r w:rsidRPr="009610BF">
        <w:rPr>
          <w:rFonts w:ascii="Times New Roman" w:hAnsi="Times New Roman" w:cs="Times New Roman"/>
        </w:rPr>
        <w:t>Cogeneration Business Unit Manager. Performed market analysis, developed computer financial feasibility models, and trained sales and engineering personnel.</w:t>
      </w:r>
    </w:p>
    <w:p w14:paraId="65DFCD37" w14:textId="77777777" w:rsidR="009610BF" w:rsidRPr="009610BF" w:rsidRDefault="009610BF" w:rsidP="00FE3964">
      <w:pPr>
        <w:widowControl w:val="0"/>
        <w:tabs>
          <w:tab w:val="left" w:pos="220"/>
          <w:tab w:val="left" w:pos="720"/>
        </w:tabs>
        <w:autoSpaceDE w:val="0"/>
        <w:autoSpaceDN w:val="0"/>
        <w:adjustRightInd w:val="0"/>
        <w:spacing w:after="120"/>
        <w:rPr>
          <w:rFonts w:ascii="Times New Roman" w:hAnsi="Times New Roman" w:cs="Times New Roman"/>
        </w:rPr>
      </w:pPr>
    </w:p>
    <w:p w14:paraId="55D0958A" w14:textId="77777777" w:rsidR="00FE3964" w:rsidRDefault="009610BF" w:rsidP="00FE3964">
      <w:pPr>
        <w:widowControl w:val="0"/>
        <w:tabs>
          <w:tab w:val="left" w:pos="220"/>
          <w:tab w:val="left" w:pos="720"/>
        </w:tabs>
        <w:autoSpaceDE w:val="0"/>
        <w:autoSpaceDN w:val="0"/>
        <w:adjustRightInd w:val="0"/>
        <w:spacing w:after="120"/>
        <w:rPr>
          <w:rFonts w:ascii="Times New Roman" w:hAnsi="Times New Roman" w:cs="Times New Roman"/>
        </w:rPr>
      </w:pPr>
      <w:r w:rsidRPr="00865CE7">
        <w:rPr>
          <w:rFonts w:ascii="Times New Roman" w:hAnsi="Times New Roman" w:cs="Times New Roman"/>
          <w:b/>
          <w:i/>
        </w:rPr>
        <w:t xml:space="preserve">Consulting Engineer </w:t>
      </w:r>
      <w:r w:rsidR="00865CE7">
        <w:rPr>
          <w:rFonts w:ascii="Times New Roman" w:hAnsi="Times New Roman" w:cs="Times New Roman"/>
        </w:rPr>
        <w:tab/>
      </w:r>
      <w:r w:rsidR="00865CE7">
        <w:rPr>
          <w:rFonts w:ascii="Times New Roman" w:hAnsi="Times New Roman" w:cs="Times New Roman"/>
        </w:rPr>
        <w:tab/>
      </w:r>
      <w:r w:rsidR="00865CE7">
        <w:rPr>
          <w:rFonts w:ascii="Times New Roman" w:hAnsi="Times New Roman" w:cs="Times New Roman"/>
        </w:rPr>
        <w:tab/>
      </w:r>
      <w:r w:rsidR="00865CE7">
        <w:rPr>
          <w:rFonts w:ascii="Times New Roman" w:hAnsi="Times New Roman" w:cs="Times New Roman"/>
        </w:rPr>
        <w:tab/>
      </w:r>
      <w:r w:rsidR="00865CE7">
        <w:rPr>
          <w:rFonts w:ascii="Times New Roman" w:hAnsi="Times New Roman" w:cs="Times New Roman"/>
        </w:rPr>
        <w:tab/>
      </w:r>
      <w:r w:rsidR="00865CE7">
        <w:rPr>
          <w:rFonts w:ascii="Times New Roman" w:hAnsi="Times New Roman" w:cs="Times New Roman"/>
        </w:rPr>
        <w:tab/>
      </w:r>
      <w:r w:rsidR="00865CE7">
        <w:rPr>
          <w:rFonts w:ascii="Times New Roman" w:hAnsi="Times New Roman" w:cs="Times New Roman"/>
        </w:rPr>
        <w:tab/>
      </w:r>
      <w:r w:rsidRPr="009610BF">
        <w:rPr>
          <w:rFonts w:ascii="Times New Roman" w:hAnsi="Times New Roman" w:cs="Times New Roman"/>
        </w:rPr>
        <w:t xml:space="preserve">1/81 to 8/83 </w:t>
      </w:r>
    </w:p>
    <w:p w14:paraId="3E05B1D0" w14:textId="77777777" w:rsidR="009610BF" w:rsidRPr="00865CE7" w:rsidRDefault="009610BF" w:rsidP="00FE3964">
      <w:pPr>
        <w:widowControl w:val="0"/>
        <w:tabs>
          <w:tab w:val="left" w:pos="220"/>
          <w:tab w:val="left" w:pos="720"/>
        </w:tabs>
        <w:autoSpaceDE w:val="0"/>
        <w:autoSpaceDN w:val="0"/>
        <w:adjustRightInd w:val="0"/>
        <w:spacing w:after="120"/>
        <w:rPr>
          <w:rFonts w:ascii="Times New Roman" w:hAnsi="Times New Roman" w:cs="Times New Roman"/>
          <w:i/>
        </w:rPr>
      </w:pPr>
      <w:r w:rsidRPr="00865CE7">
        <w:rPr>
          <w:rFonts w:ascii="Times New Roman" w:hAnsi="Times New Roman" w:cs="Times New Roman"/>
          <w:i/>
        </w:rPr>
        <w:t xml:space="preserve">New York Power Authority White Plains Engineering Office and IP-3 Nuclear Power Plant </w:t>
      </w:r>
    </w:p>
    <w:p w14:paraId="7B835ADD" w14:textId="77777777" w:rsidR="009610BF" w:rsidRPr="009610BF" w:rsidRDefault="009610BF" w:rsidP="00FE3964">
      <w:pPr>
        <w:pStyle w:val="ListParagraph"/>
        <w:widowControl w:val="0"/>
        <w:numPr>
          <w:ilvl w:val="0"/>
          <w:numId w:val="10"/>
        </w:numPr>
        <w:tabs>
          <w:tab w:val="left" w:pos="940"/>
        </w:tabs>
        <w:autoSpaceDE w:val="0"/>
        <w:autoSpaceDN w:val="0"/>
        <w:adjustRightInd w:val="0"/>
        <w:spacing w:after="120"/>
        <w:ind w:left="720"/>
        <w:rPr>
          <w:rFonts w:ascii="Times New Roman" w:hAnsi="Times New Roman" w:cs="Times New Roman"/>
        </w:rPr>
      </w:pPr>
      <w:r w:rsidRPr="009610BF">
        <w:rPr>
          <w:rFonts w:ascii="Times New Roman" w:hAnsi="Times New Roman" w:cs="Times New Roman"/>
        </w:rPr>
        <w:t xml:space="preserve">Reviewed plant instrumentation for compliance with NRC Regulatory Guide 1.97. Gathered, collated and evaluated seismic and environmental qualifications, power supply reliability, cable channel separation and physical location of instrument circuits. </w:t>
      </w:r>
    </w:p>
    <w:p w14:paraId="7941DC79" w14:textId="77777777" w:rsidR="009610BF" w:rsidRPr="009610BF" w:rsidRDefault="009610BF" w:rsidP="00FE3964">
      <w:pPr>
        <w:pStyle w:val="ListParagraph"/>
        <w:widowControl w:val="0"/>
        <w:numPr>
          <w:ilvl w:val="0"/>
          <w:numId w:val="10"/>
        </w:numPr>
        <w:tabs>
          <w:tab w:val="left" w:pos="940"/>
        </w:tabs>
        <w:autoSpaceDE w:val="0"/>
        <w:autoSpaceDN w:val="0"/>
        <w:adjustRightInd w:val="0"/>
        <w:spacing w:after="120"/>
        <w:ind w:left="720"/>
        <w:rPr>
          <w:rFonts w:ascii="Times New Roman" w:hAnsi="Times New Roman" w:cs="Times New Roman"/>
        </w:rPr>
      </w:pPr>
      <w:r w:rsidRPr="009610BF">
        <w:rPr>
          <w:rFonts w:ascii="Times New Roman" w:hAnsi="Times New Roman" w:cs="Times New Roman"/>
        </w:rPr>
        <w:t xml:space="preserve">Prepared modification packages, wrote test procedures and plant safety evaluations of proposed modification. </w:t>
      </w:r>
    </w:p>
    <w:p w14:paraId="6EB40876" w14:textId="77777777" w:rsidR="009610BF" w:rsidRPr="009610BF" w:rsidRDefault="009610BF" w:rsidP="00FE3964">
      <w:pPr>
        <w:pStyle w:val="ListParagraph"/>
        <w:widowControl w:val="0"/>
        <w:numPr>
          <w:ilvl w:val="0"/>
          <w:numId w:val="10"/>
        </w:numPr>
        <w:tabs>
          <w:tab w:val="left" w:pos="940"/>
        </w:tabs>
        <w:autoSpaceDE w:val="0"/>
        <w:autoSpaceDN w:val="0"/>
        <w:adjustRightInd w:val="0"/>
        <w:spacing w:after="120"/>
        <w:ind w:left="720"/>
        <w:rPr>
          <w:rFonts w:ascii="Times New Roman" w:hAnsi="Times New Roman" w:cs="Times New Roman"/>
        </w:rPr>
      </w:pPr>
      <w:r w:rsidRPr="009610BF">
        <w:rPr>
          <w:rFonts w:ascii="Times New Roman" w:hAnsi="Times New Roman" w:cs="Times New Roman"/>
        </w:rPr>
        <w:t xml:space="preserve">Performed engineering evaluations, Nuclear Safety Analyses, prepared modification packages, wrote plant safety evaluations for proposed modifications and made contact with vendors. </w:t>
      </w:r>
    </w:p>
    <w:p w14:paraId="0BB59679" w14:textId="77777777" w:rsidR="009610BF" w:rsidRPr="009610BF" w:rsidRDefault="009610BF" w:rsidP="00FE3964">
      <w:pPr>
        <w:pStyle w:val="ListParagraph"/>
        <w:widowControl w:val="0"/>
        <w:numPr>
          <w:ilvl w:val="0"/>
          <w:numId w:val="10"/>
        </w:numPr>
        <w:tabs>
          <w:tab w:val="left" w:pos="940"/>
        </w:tabs>
        <w:autoSpaceDE w:val="0"/>
        <w:autoSpaceDN w:val="0"/>
        <w:adjustRightInd w:val="0"/>
        <w:spacing w:after="120"/>
        <w:ind w:left="720"/>
        <w:rPr>
          <w:rFonts w:ascii="Times New Roman" w:hAnsi="Times New Roman" w:cs="Times New Roman"/>
        </w:rPr>
      </w:pPr>
      <w:r w:rsidRPr="009610BF">
        <w:rPr>
          <w:rFonts w:ascii="Times New Roman" w:hAnsi="Times New Roman" w:cs="Times New Roman"/>
        </w:rPr>
        <w:t xml:space="preserve">Served as Project Engineer and Electrical Engineer for station battery load study and replacement modification.  Electrical Engineer and Manager 9/72 to 1/81 Tennessee Valley Authority Division of Design and Browns Ferry and Watts Bar Nuclear Plants, Knoxville, TN, Athens, AL &amp; Spring City, TN </w:t>
      </w:r>
    </w:p>
    <w:p w14:paraId="505A6052" w14:textId="77777777" w:rsidR="009610BF" w:rsidRPr="009610BF" w:rsidRDefault="009610BF" w:rsidP="00FE3964">
      <w:pPr>
        <w:pStyle w:val="ListParagraph"/>
        <w:widowControl w:val="0"/>
        <w:numPr>
          <w:ilvl w:val="0"/>
          <w:numId w:val="10"/>
        </w:numPr>
        <w:tabs>
          <w:tab w:val="left" w:pos="220"/>
          <w:tab w:val="left" w:pos="720"/>
        </w:tabs>
        <w:autoSpaceDE w:val="0"/>
        <w:autoSpaceDN w:val="0"/>
        <w:adjustRightInd w:val="0"/>
        <w:spacing w:after="120"/>
        <w:ind w:left="720"/>
        <w:rPr>
          <w:rFonts w:ascii="Times New Roman" w:hAnsi="Times New Roman" w:cs="Times New Roman"/>
        </w:rPr>
      </w:pPr>
      <w:r w:rsidRPr="009610BF">
        <w:rPr>
          <w:rFonts w:ascii="Times New Roman" w:hAnsi="Times New Roman" w:cs="Times New Roman"/>
        </w:rPr>
        <w:t xml:space="preserve">Supervised 10 to 16 engineering aids and associates in cable installation, conflicts resolution, </w:t>
      </w:r>
      <w:proofErr w:type="gramStart"/>
      <w:r w:rsidRPr="009610BF">
        <w:rPr>
          <w:rFonts w:ascii="Times New Roman" w:hAnsi="Times New Roman" w:cs="Times New Roman"/>
        </w:rPr>
        <w:t>cable</w:t>
      </w:r>
      <w:proofErr w:type="gramEnd"/>
      <w:r w:rsidRPr="009610BF">
        <w:rPr>
          <w:rFonts w:ascii="Times New Roman" w:hAnsi="Times New Roman" w:cs="Times New Roman"/>
        </w:rPr>
        <w:t xml:space="preserve"> pulling verification, cable testing, tool and test instrument calibration, equipment test and inspection, and troubleshooting. </w:t>
      </w:r>
    </w:p>
    <w:p w14:paraId="362E04C1" w14:textId="77777777" w:rsidR="009610BF" w:rsidRPr="009610BF" w:rsidRDefault="009610BF" w:rsidP="00FE3964">
      <w:pPr>
        <w:pStyle w:val="ListParagraph"/>
        <w:widowControl w:val="0"/>
        <w:numPr>
          <w:ilvl w:val="0"/>
          <w:numId w:val="10"/>
        </w:numPr>
        <w:tabs>
          <w:tab w:val="left" w:pos="220"/>
          <w:tab w:val="left" w:pos="720"/>
        </w:tabs>
        <w:autoSpaceDE w:val="0"/>
        <w:autoSpaceDN w:val="0"/>
        <w:adjustRightInd w:val="0"/>
        <w:spacing w:after="120"/>
        <w:ind w:left="720"/>
        <w:rPr>
          <w:rFonts w:ascii="Times New Roman" w:hAnsi="Times New Roman" w:cs="Times New Roman"/>
        </w:rPr>
      </w:pPr>
      <w:r w:rsidRPr="009610BF">
        <w:rPr>
          <w:rFonts w:ascii="Times New Roman" w:hAnsi="Times New Roman" w:cs="Times New Roman"/>
        </w:rPr>
        <w:t xml:space="preserve">Supervised pre-service inspection and testing of equipment such as motors, switchgear, MCCs, batteries, chargers, inverters, and relay panels. Verified all aspects of contract requirements before initial operation. Resolved problems with vendors. </w:t>
      </w:r>
    </w:p>
    <w:p w14:paraId="1E792739" w14:textId="77777777" w:rsidR="009610BF" w:rsidRPr="009610BF" w:rsidRDefault="009610BF" w:rsidP="00FE3964">
      <w:pPr>
        <w:pStyle w:val="ListParagraph"/>
        <w:widowControl w:val="0"/>
        <w:numPr>
          <w:ilvl w:val="0"/>
          <w:numId w:val="10"/>
        </w:numPr>
        <w:tabs>
          <w:tab w:val="left" w:pos="220"/>
          <w:tab w:val="left" w:pos="720"/>
        </w:tabs>
        <w:autoSpaceDE w:val="0"/>
        <w:autoSpaceDN w:val="0"/>
        <w:adjustRightInd w:val="0"/>
        <w:spacing w:after="120"/>
        <w:ind w:left="720"/>
        <w:rPr>
          <w:rFonts w:ascii="Times New Roman" w:hAnsi="Times New Roman" w:cs="Times New Roman"/>
        </w:rPr>
      </w:pPr>
      <w:r w:rsidRPr="009610BF">
        <w:rPr>
          <w:rFonts w:ascii="Times New Roman" w:hAnsi="Times New Roman" w:cs="Times New Roman"/>
        </w:rPr>
        <w:t xml:space="preserve">Served as On-site Division of Design representative and assisted in restoration of Browns Ferry Nuclear Power Plant after the 1975 cable room fire. Assured compliance with the Interim Safety Analysis Report and followed through with fire restoration and reconstruction for a year. </w:t>
      </w:r>
    </w:p>
    <w:p w14:paraId="28E277A5" w14:textId="77777777" w:rsidR="009610BF" w:rsidRPr="009610BF" w:rsidRDefault="009610BF" w:rsidP="00FE3964">
      <w:pPr>
        <w:pStyle w:val="ListParagraph"/>
        <w:widowControl w:val="0"/>
        <w:numPr>
          <w:ilvl w:val="0"/>
          <w:numId w:val="10"/>
        </w:numPr>
        <w:tabs>
          <w:tab w:val="left" w:pos="220"/>
          <w:tab w:val="left" w:pos="720"/>
        </w:tabs>
        <w:autoSpaceDE w:val="0"/>
        <w:autoSpaceDN w:val="0"/>
        <w:adjustRightInd w:val="0"/>
        <w:spacing w:after="120"/>
        <w:ind w:left="720"/>
        <w:rPr>
          <w:rFonts w:ascii="Times New Roman" w:hAnsi="Times New Roman" w:cs="Times New Roman"/>
        </w:rPr>
      </w:pPr>
      <w:r w:rsidRPr="009610BF">
        <w:rPr>
          <w:rFonts w:ascii="Times New Roman" w:hAnsi="Times New Roman" w:cs="Times New Roman"/>
        </w:rPr>
        <w:t xml:space="preserve">Designed single-line, schematic and other drawings for numerous electrical boards for BFNP Unit 3 from logic diagrams. After designing had updating responsibility for these and for diesel generator systems drawings. </w:t>
      </w:r>
    </w:p>
    <w:p w14:paraId="1314C8CA" w14:textId="77777777" w:rsidR="009610BF" w:rsidRPr="009610BF" w:rsidRDefault="009610BF" w:rsidP="00FE3964">
      <w:pPr>
        <w:widowControl w:val="0"/>
        <w:tabs>
          <w:tab w:val="left" w:pos="220"/>
          <w:tab w:val="left" w:pos="720"/>
        </w:tabs>
        <w:autoSpaceDE w:val="0"/>
        <w:autoSpaceDN w:val="0"/>
        <w:adjustRightInd w:val="0"/>
        <w:spacing w:after="120"/>
        <w:ind w:left="720"/>
        <w:rPr>
          <w:rFonts w:ascii="Times New Roman" w:hAnsi="Times New Roman" w:cs="Times New Roman"/>
        </w:rPr>
      </w:pPr>
    </w:p>
    <w:p w14:paraId="1F67AAAD" w14:textId="77777777" w:rsidR="009610BF" w:rsidRPr="00865CE7" w:rsidRDefault="009610BF" w:rsidP="00865CE7">
      <w:pPr>
        <w:widowControl w:val="0"/>
        <w:tabs>
          <w:tab w:val="left" w:pos="220"/>
          <w:tab w:val="left" w:pos="720"/>
        </w:tabs>
        <w:autoSpaceDE w:val="0"/>
        <w:autoSpaceDN w:val="0"/>
        <w:adjustRightInd w:val="0"/>
        <w:spacing w:after="120"/>
        <w:rPr>
          <w:rStyle w:val="Strong"/>
        </w:rPr>
      </w:pPr>
      <w:r w:rsidRPr="00865CE7">
        <w:rPr>
          <w:rStyle w:val="Strong"/>
        </w:rPr>
        <w:t xml:space="preserve">EDUCATION &amp; CREDENTIALS </w:t>
      </w:r>
    </w:p>
    <w:p w14:paraId="670B78A6" w14:textId="77777777" w:rsidR="009610BF" w:rsidRPr="00865CE7" w:rsidRDefault="009610BF" w:rsidP="00865CE7">
      <w:pPr>
        <w:pStyle w:val="ListParagraph"/>
        <w:widowControl w:val="0"/>
        <w:numPr>
          <w:ilvl w:val="0"/>
          <w:numId w:val="12"/>
        </w:numPr>
        <w:tabs>
          <w:tab w:val="left" w:pos="940"/>
          <w:tab w:val="left" w:pos="1440"/>
        </w:tabs>
        <w:autoSpaceDE w:val="0"/>
        <w:autoSpaceDN w:val="0"/>
        <w:adjustRightInd w:val="0"/>
        <w:spacing w:after="120"/>
        <w:ind w:left="720"/>
        <w:rPr>
          <w:rFonts w:ascii="Times New Roman" w:hAnsi="Times New Roman" w:cs="Times New Roman"/>
        </w:rPr>
      </w:pPr>
      <w:r w:rsidRPr="00865CE7">
        <w:rPr>
          <w:rFonts w:ascii="Times New Roman" w:hAnsi="Times New Roman" w:cs="Times New Roman"/>
        </w:rPr>
        <w:t xml:space="preserve">MBA, Colgate Darden Graduate School of Business Administration, University of Virginia, Charlottesville, VA 1983-1985. </w:t>
      </w:r>
    </w:p>
    <w:p w14:paraId="3E207549" w14:textId="77777777" w:rsidR="009610BF" w:rsidRPr="00865CE7" w:rsidRDefault="009610BF" w:rsidP="00865CE7">
      <w:pPr>
        <w:pStyle w:val="ListParagraph"/>
        <w:widowControl w:val="0"/>
        <w:numPr>
          <w:ilvl w:val="0"/>
          <w:numId w:val="12"/>
        </w:numPr>
        <w:tabs>
          <w:tab w:val="left" w:pos="940"/>
          <w:tab w:val="left" w:pos="1440"/>
        </w:tabs>
        <w:autoSpaceDE w:val="0"/>
        <w:autoSpaceDN w:val="0"/>
        <w:adjustRightInd w:val="0"/>
        <w:spacing w:after="120"/>
        <w:ind w:left="720"/>
        <w:rPr>
          <w:rFonts w:ascii="Times New Roman" w:hAnsi="Times New Roman" w:cs="Times New Roman"/>
        </w:rPr>
      </w:pPr>
      <w:r w:rsidRPr="00865CE7">
        <w:rPr>
          <w:rFonts w:ascii="Times New Roman" w:hAnsi="Times New Roman" w:cs="Times New Roman"/>
        </w:rPr>
        <w:t xml:space="preserve">BSEE, Clemson University, Clemson, SC 1968-1972 </w:t>
      </w:r>
    </w:p>
    <w:p w14:paraId="7E404A75" w14:textId="77777777" w:rsidR="00925DC1" w:rsidRDefault="00925DC1" w:rsidP="00865CE7">
      <w:pPr>
        <w:widowControl w:val="0"/>
        <w:tabs>
          <w:tab w:val="left" w:pos="940"/>
          <w:tab w:val="left" w:pos="1440"/>
        </w:tabs>
        <w:autoSpaceDE w:val="0"/>
        <w:autoSpaceDN w:val="0"/>
        <w:adjustRightInd w:val="0"/>
        <w:spacing w:after="120"/>
        <w:rPr>
          <w:rStyle w:val="Strong"/>
        </w:rPr>
      </w:pPr>
    </w:p>
    <w:p w14:paraId="03755BA6" w14:textId="77777777" w:rsidR="00865CE7" w:rsidRPr="00925DC1" w:rsidRDefault="00865CE7" w:rsidP="00865CE7">
      <w:pPr>
        <w:widowControl w:val="0"/>
        <w:tabs>
          <w:tab w:val="left" w:pos="940"/>
          <w:tab w:val="left" w:pos="1440"/>
        </w:tabs>
        <w:autoSpaceDE w:val="0"/>
        <w:autoSpaceDN w:val="0"/>
        <w:adjustRightInd w:val="0"/>
        <w:spacing w:after="120"/>
        <w:rPr>
          <w:rStyle w:val="Strong"/>
        </w:rPr>
      </w:pPr>
      <w:r w:rsidRPr="00925DC1">
        <w:rPr>
          <w:rStyle w:val="Strong"/>
        </w:rPr>
        <w:t xml:space="preserve">LICENSES </w:t>
      </w:r>
    </w:p>
    <w:p w14:paraId="4849AD92" w14:textId="77777777" w:rsidR="009610BF" w:rsidRDefault="009610BF" w:rsidP="00925DC1">
      <w:pPr>
        <w:widowControl w:val="0"/>
        <w:tabs>
          <w:tab w:val="left" w:pos="940"/>
          <w:tab w:val="left" w:pos="1440"/>
        </w:tabs>
        <w:autoSpaceDE w:val="0"/>
        <w:autoSpaceDN w:val="0"/>
        <w:adjustRightInd w:val="0"/>
        <w:spacing w:after="120"/>
        <w:ind w:left="720"/>
        <w:rPr>
          <w:rFonts w:ascii="Times New Roman" w:hAnsi="Times New Roman" w:cs="Times New Roman"/>
        </w:rPr>
      </w:pPr>
      <w:r w:rsidRPr="009610BF">
        <w:rPr>
          <w:rFonts w:ascii="Times New Roman" w:hAnsi="Times New Roman" w:cs="Times New Roman"/>
        </w:rPr>
        <w:t xml:space="preserve">Registered Professional Electrical Engineer, in as many as 47 states and territories. </w:t>
      </w:r>
    </w:p>
    <w:p w14:paraId="4D9491B4" w14:textId="77777777" w:rsidR="00925DC1" w:rsidRPr="009610BF" w:rsidRDefault="00925DC1" w:rsidP="00925DC1">
      <w:pPr>
        <w:widowControl w:val="0"/>
        <w:tabs>
          <w:tab w:val="left" w:pos="940"/>
          <w:tab w:val="left" w:pos="1440"/>
        </w:tabs>
        <w:autoSpaceDE w:val="0"/>
        <w:autoSpaceDN w:val="0"/>
        <w:adjustRightInd w:val="0"/>
        <w:spacing w:after="120"/>
        <w:ind w:left="720"/>
        <w:rPr>
          <w:rFonts w:ascii="Times New Roman" w:hAnsi="Times New Roman" w:cs="Times New Roman"/>
        </w:rPr>
      </w:pPr>
    </w:p>
    <w:p w14:paraId="57A69429" w14:textId="77777777" w:rsidR="009610BF" w:rsidRPr="00925DC1" w:rsidRDefault="009610BF" w:rsidP="00FE3964">
      <w:pPr>
        <w:widowControl w:val="0"/>
        <w:tabs>
          <w:tab w:val="left" w:pos="940"/>
          <w:tab w:val="left" w:pos="1440"/>
        </w:tabs>
        <w:autoSpaceDE w:val="0"/>
        <w:autoSpaceDN w:val="0"/>
        <w:adjustRightInd w:val="0"/>
        <w:spacing w:after="120"/>
        <w:rPr>
          <w:rStyle w:val="Strong"/>
        </w:rPr>
      </w:pPr>
      <w:r w:rsidRPr="00925DC1">
        <w:rPr>
          <w:rStyle w:val="Strong"/>
        </w:rPr>
        <w:t xml:space="preserve">TRAINING COURSES ATTENDED </w:t>
      </w:r>
    </w:p>
    <w:p w14:paraId="2C8EC6B5" w14:textId="77777777" w:rsidR="009610BF" w:rsidRPr="009610BF" w:rsidRDefault="009610BF" w:rsidP="00925DC1">
      <w:pPr>
        <w:pStyle w:val="ListParagraph"/>
        <w:widowControl w:val="0"/>
        <w:numPr>
          <w:ilvl w:val="0"/>
          <w:numId w:val="11"/>
        </w:numPr>
        <w:tabs>
          <w:tab w:val="left" w:pos="220"/>
          <w:tab w:val="left" w:pos="720"/>
        </w:tabs>
        <w:autoSpaceDE w:val="0"/>
        <w:autoSpaceDN w:val="0"/>
        <w:adjustRightInd w:val="0"/>
        <w:spacing w:after="120"/>
        <w:ind w:left="720"/>
        <w:rPr>
          <w:rFonts w:ascii="Times New Roman" w:hAnsi="Times New Roman" w:cs="Times New Roman"/>
        </w:rPr>
      </w:pPr>
      <w:r w:rsidRPr="009610BF">
        <w:rPr>
          <w:rFonts w:ascii="Times New Roman" w:hAnsi="Times New Roman" w:cs="Times New Roman"/>
        </w:rPr>
        <w:t xml:space="preserve">Power Distribution Systems </w:t>
      </w:r>
    </w:p>
    <w:p w14:paraId="7C69D11C" w14:textId="77777777" w:rsidR="009610BF" w:rsidRPr="009610BF" w:rsidRDefault="009610BF" w:rsidP="00925DC1">
      <w:pPr>
        <w:pStyle w:val="ListParagraph"/>
        <w:widowControl w:val="0"/>
        <w:numPr>
          <w:ilvl w:val="0"/>
          <w:numId w:val="11"/>
        </w:numPr>
        <w:tabs>
          <w:tab w:val="left" w:pos="220"/>
          <w:tab w:val="left" w:pos="720"/>
        </w:tabs>
        <w:autoSpaceDE w:val="0"/>
        <w:autoSpaceDN w:val="0"/>
        <w:adjustRightInd w:val="0"/>
        <w:spacing w:after="120"/>
        <w:ind w:left="720"/>
        <w:rPr>
          <w:rFonts w:ascii="Times New Roman" w:hAnsi="Times New Roman" w:cs="Times New Roman"/>
        </w:rPr>
      </w:pPr>
      <w:r w:rsidRPr="009610BF">
        <w:rPr>
          <w:rFonts w:ascii="Times New Roman" w:hAnsi="Times New Roman" w:cs="Times New Roman"/>
        </w:rPr>
        <w:t xml:space="preserve">Electrical Systems Software (SKM, short circuit, load flow, harmonic  analysis, motor starting and voltage drop) </w:t>
      </w:r>
    </w:p>
    <w:p w14:paraId="02882AB1" w14:textId="77777777" w:rsidR="009610BF" w:rsidRPr="009610BF" w:rsidRDefault="009610BF" w:rsidP="00925DC1">
      <w:pPr>
        <w:pStyle w:val="ListParagraph"/>
        <w:widowControl w:val="0"/>
        <w:numPr>
          <w:ilvl w:val="0"/>
          <w:numId w:val="11"/>
        </w:numPr>
        <w:tabs>
          <w:tab w:val="left" w:pos="220"/>
          <w:tab w:val="left" w:pos="720"/>
        </w:tabs>
        <w:autoSpaceDE w:val="0"/>
        <w:autoSpaceDN w:val="0"/>
        <w:adjustRightInd w:val="0"/>
        <w:spacing w:after="120"/>
        <w:ind w:left="720"/>
        <w:rPr>
          <w:rFonts w:ascii="Times New Roman" w:hAnsi="Times New Roman" w:cs="Times New Roman"/>
        </w:rPr>
      </w:pPr>
      <w:r w:rsidRPr="009610BF">
        <w:rPr>
          <w:rFonts w:ascii="Times New Roman" w:hAnsi="Times New Roman" w:cs="Times New Roman"/>
        </w:rPr>
        <w:t xml:space="preserve">Cogeneration Protective Relaying </w:t>
      </w:r>
    </w:p>
    <w:p w14:paraId="3CDA842B" w14:textId="77777777" w:rsidR="009610BF" w:rsidRPr="009610BF" w:rsidRDefault="009610BF" w:rsidP="00925DC1">
      <w:pPr>
        <w:pStyle w:val="ListParagraph"/>
        <w:widowControl w:val="0"/>
        <w:numPr>
          <w:ilvl w:val="0"/>
          <w:numId w:val="11"/>
        </w:numPr>
        <w:tabs>
          <w:tab w:val="left" w:pos="220"/>
          <w:tab w:val="left" w:pos="720"/>
        </w:tabs>
        <w:autoSpaceDE w:val="0"/>
        <w:autoSpaceDN w:val="0"/>
        <w:adjustRightInd w:val="0"/>
        <w:spacing w:after="120"/>
        <w:ind w:left="720"/>
        <w:rPr>
          <w:rFonts w:ascii="Times New Roman" w:hAnsi="Times New Roman" w:cs="Times New Roman"/>
        </w:rPr>
      </w:pPr>
      <w:r w:rsidRPr="009610BF">
        <w:rPr>
          <w:rFonts w:ascii="Times New Roman" w:hAnsi="Times New Roman" w:cs="Times New Roman"/>
        </w:rPr>
        <w:t xml:space="preserve">Gas Turbine Technology </w:t>
      </w:r>
    </w:p>
    <w:p w14:paraId="260D447C" w14:textId="77777777" w:rsidR="009610BF" w:rsidRPr="009610BF" w:rsidRDefault="009610BF" w:rsidP="00925DC1">
      <w:pPr>
        <w:pStyle w:val="ListParagraph"/>
        <w:widowControl w:val="0"/>
        <w:numPr>
          <w:ilvl w:val="0"/>
          <w:numId w:val="11"/>
        </w:numPr>
        <w:tabs>
          <w:tab w:val="left" w:pos="220"/>
          <w:tab w:val="left" w:pos="720"/>
        </w:tabs>
        <w:autoSpaceDE w:val="0"/>
        <w:autoSpaceDN w:val="0"/>
        <w:adjustRightInd w:val="0"/>
        <w:spacing w:after="120"/>
        <w:ind w:left="720"/>
        <w:rPr>
          <w:rFonts w:ascii="Times New Roman" w:hAnsi="Times New Roman" w:cs="Times New Roman"/>
        </w:rPr>
      </w:pPr>
      <w:r w:rsidRPr="009610BF">
        <w:rPr>
          <w:rFonts w:ascii="Times New Roman" w:hAnsi="Times New Roman" w:cs="Times New Roman"/>
        </w:rPr>
        <w:t xml:space="preserve">PLC Programming </w:t>
      </w:r>
    </w:p>
    <w:p w14:paraId="660911E0" w14:textId="77777777" w:rsidR="009610BF" w:rsidRPr="009610BF" w:rsidRDefault="009610BF" w:rsidP="00925DC1">
      <w:pPr>
        <w:pStyle w:val="ListParagraph"/>
        <w:widowControl w:val="0"/>
        <w:numPr>
          <w:ilvl w:val="0"/>
          <w:numId w:val="11"/>
        </w:numPr>
        <w:tabs>
          <w:tab w:val="left" w:pos="220"/>
          <w:tab w:val="left" w:pos="720"/>
        </w:tabs>
        <w:autoSpaceDE w:val="0"/>
        <w:autoSpaceDN w:val="0"/>
        <w:adjustRightInd w:val="0"/>
        <w:spacing w:after="120"/>
        <w:ind w:left="720"/>
        <w:rPr>
          <w:rFonts w:ascii="Times New Roman" w:hAnsi="Times New Roman" w:cs="Times New Roman"/>
        </w:rPr>
      </w:pPr>
      <w:r w:rsidRPr="009610BF">
        <w:rPr>
          <w:rFonts w:ascii="Times New Roman" w:hAnsi="Times New Roman" w:cs="Times New Roman"/>
        </w:rPr>
        <w:t xml:space="preserve">Excitation Systems </w:t>
      </w:r>
    </w:p>
    <w:p w14:paraId="04FFAD7F" w14:textId="77777777" w:rsidR="009610BF" w:rsidRPr="009610BF" w:rsidRDefault="009610BF" w:rsidP="00925DC1">
      <w:pPr>
        <w:pStyle w:val="ListParagraph"/>
        <w:widowControl w:val="0"/>
        <w:numPr>
          <w:ilvl w:val="0"/>
          <w:numId w:val="11"/>
        </w:numPr>
        <w:tabs>
          <w:tab w:val="left" w:pos="220"/>
          <w:tab w:val="left" w:pos="720"/>
        </w:tabs>
        <w:autoSpaceDE w:val="0"/>
        <w:autoSpaceDN w:val="0"/>
        <w:adjustRightInd w:val="0"/>
        <w:spacing w:after="120"/>
        <w:ind w:left="720"/>
        <w:rPr>
          <w:rFonts w:ascii="Times New Roman" w:hAnsi="Times New Roman" w:cs="Times New Roman"/>
        </w:rPr>
      </w:pPr>
      <w:r w:rsidRPr="009610BF">
        <w:rPr>
          <w:rFonts w:ascii="Times New Roman" w:hAnsi="Times New Roman" w:cs="Times New Roman"/>
        </w:rPr>
        <w:t xml:space="preserve">Root Cause Analysis </w:t>
      </w:r>
    </w:p>
    <w:p w14:paraId="5FAFA2EC" w14:textId="77777777" w:rsidR="009610BF" w:rsidRPr="009610BF" w:rsidRDefault="009610BF" w:rsidP="00925DC1">
      <w:pPr>
        <w:pStyle w:val="ListParagraph"/>
        <w:widowControl w:val="0"/>
        <w:numPr>
          <w:ilvl w:val="0"/>
          <w:numId w:val="11"/>
        </w:numPr>
        <w:tabs>
          <w:tab w:val="left" w:pos="220"/>
          <w:tab w:val="left" w:pos="720"/>
        </w:tabs>
        <w:autoSpaceDE w:val="0"/>
        <w:autoSpaceDN w:val="0"/>
        <w:adjustRightInd w:val="0"/>
        <w:spacing w:after="120"/>
        <w:ind w:left="720"/>
        <w:rPr>
          <w:rFonts w:ascii="Times New Roman" w:hAnsi="Times New Roman" w:cs="Times New Roman"/>
        </w:rPr>
      </w:pPr>
      <w:r w:rsidRPr="009610BF">
        <w:rPr>
          <w:rFonts w:ascii="Times New Roman" w:hAnsi="Times New Roman" w:cs="Times New Roman"/>
        </w:rPr>
        <w:t xml:space="preserve">NFPA 101- Life Safety Code </w:t>
      </w:r>
    </w:p>
    <w:p w14:paraId="700A2401" w14:textId="77777777" w:rsidR="009610BF" w:rsidRPr="009610BF" w:rsidRDefault="009610BF" w:rsidP="00925DC1">
      <w:pPr>
        <w:pStyle w:val="ListParagraph"/>
        <w:widowControl w:val="0"/>
        <w:numPr>
          <w:ilvl w:val="0"/>
          <w:numId w:val="11"/>
        </w:numPr>
        <w:tabs>
          <w:tab w:val="left" w:pos="220"/>
          <w:tab w:val="left" w:pos="720"/>
        </w:tabs>
        <w:autoSpaceDE w:val="0"/>
        <w:autoSpaceDN w:val="0"/>
        <w:adjustRightInd w:val="0"/>
        <w:spacing w:after="120"/>
        <w:ind w:left="720"/>
        <w:rPr>
          <w:rFonts w:ascii="Times New Roman" w:hAnsi="Times New Roman" w:cs="Times New Roman"/>
        </w:rPr>
      </w:pPr>
      <w:r w:rsidRPr="009610BF">
        <w:rPr>
          <w:rFonts w:ascii="Times New Roman" w:hAnsi="Times New Roman" w:cs="Times New Roman"/>
        </w:rPr>
        <w:t xml:space="preserve">NFPA 70 - National Electrical Code </w:t>
      </w:r>
    </w:p>
    <w:p w14:paraId="50142642" w14:textId="77777777" w:rsidR="009610BF" w:rsidRPr="009610BF" w:rsidRDefault="009610BF" w:rsidP="00925DC1">
      <w:pPr>
        <w:pStyle w:val="ListParagraph"/>
        <w:widowControl w:val="0"/>
        <w:numPr>
          <w:ilvl w:val="0"/>
          <w:numId w:val="11"/>
        </w:numPr>
        <w:tabs>
          <w:tab w:val="left" w:pos="220"/>
          <w:tab w:val="left" w:pos="720"/>
        </w:tabs>
        <w:autoSpaceDE w:val="0"/>
        <w:autoSpaceDN w:val="0"/>
        <w:adjustRightInd w:val="0"/>
        <w:spacing w:after="120"/>
        <w:ind w:left="720"/>
        <w:rPr>
          <w:rFonts w:ascii="Times New Roman" w:hAnsi="Times New Roman" w:cs="Times New Roman"/>
        </w:rPr>
      </w:pPr>
      <w:r w:rsidRPr="009610BF">
        <w:rPr>
          <w:rFonts w:ascii="Times New Roman" w:hAnsi="Times New Roman" w:cs="Times New Roman"/>
        </w:rPr>
        <w:t xml:space="preserve">Prime Mover Governor Control Systems </w:t>
      </w:r>
    </w:p>
    <w:p w14:paraId="300CA165" w14:textId="77777777" w:rsidR="00925DC1" w:rsidRDefault="00925DC1" w:rsidP="00FE3964">
      <w:pPr>
        <w:widowControl w:val="0"/>
        <w:autoSpaceDE w:val="0"/>
        <w:autoSpaceDN w:val="0"/>
        <w:adjustRightInd w:val="0"/>
        <w:spacing w:after="120"/>
        <w:rPr>
          <w:rStyle w:val="Strong"/>
        </w:rPr>
      </w:pPr>
    </w:p>
    <w:p w14:paraId="6F987D59" w14:textId="77777777" w:rsidR="009610BF" w:rsidRPr="00925DC1" w:rsidRDefault="009610BF" w:rsidP="00FE3964">
      <w:pPr>
        <w:widowControl w:val="0"/>
        <w:autoSpaceDE w:val="0"/>
        <w:autoSpaceDN w:val="0"/>
        <w:adjustRightInd w:val="0"/>
        <w:spacing w:after="120"/>
        <w:rPr>
          <w:rStyle w:val="Strong"/>
        </w:rPr>
      </w:pPr>
      <w:r w:rsidRPr="00925DC1">
        <w:rPr>
          <w:rStyle w:val="Strong"/>
        </w:rPr>
        <w:t>TEACHING ACTIVITIES</w:t>
      </w:r>
    </w:p>
    <w:p w14:paraId="480DC17B" w14:textId="77777777" w:rsidR="009610BF" w:rsidRPr="009610BF" w:rsidRDefault="009610BF" w:rsidP="00FE3964">
      <w:pPr>
        <w:widowControl w:val="0"/>
        <w:autoSpaceDE w:val="0"/>
        <w:autoSpaceDN w:val="0"/>
        <w:adjustRightInd w:val="0"/>
        <w:spacing w:after="120"/>
        <w:rPr>
          <w:rFonts w:ascii="Times New Roman" w:hAnsi="Times New Roman" w:cs="Times New Roman"/>
        </w:rPr>
      </w:pPr>
      <w:proofErr w:type="gramStart"/>
      <w:r w:rsidRPr="009610BF">
        <w:rPr>
          <w:rFonts w:ascii="Times New Roman" w:hAnsi="Times New Roman" w:cs="Times New Roman"/>
        </w:rPr>
        <w:t>Instruction in design of power, protection</w:t>
      </w:r>
      <w:r w:rsidR="00925DC1">
        <w:rPr>
          <w:rFonts w:ascii="Times New Roman" w:hAnsi="Times New Roman" w:cs="Times New Roman"/>
        </w:rPr>
        <w:t>,</w:t>
      </w:r>
      <w:r w:rsidRPr="009610BF">
        <w:rPr>
          <w:rFonts w:ascii="Times New Roman" w:hAnsi="Times New Roman" w:cs="Times New Roman"/>
        </w:rPr>
        <w:t xml:space="preserve"> and control systems</w:t>
      </w:r>
      <w:r w:rsidR="00925DC1">
        <w:rPr>
          <w:rFonts w:ascii="Times New Roman" w:hAnsi="Times New Roman" w:cs="Times New Roman"/>
        </w:rPr>
        <w:t xml:space="preserve"> and in t</w:t>
      </w:r>
      <w:r w:rsidRPr="009610BF">
        <w:rPr>
          <w:rFonts w:ascii="Times New Roman" w:hAnsi="Times New Roman" w:cs="Times New Roman"/>
        </w:rPr>
        <w:t>roubleshooting power plant protection and control systems.</w:t>
      </w:r>
      <w:proofErr w:type="gramEnd"/>
      <w:r w:rsidRPr="009610BF">
        <w:rPr>
          <w:rFonts w:ascii="Times New Roman" w:hAnsi="Times New Roman" w:cs="Times New Roman"/>
        </w:rPr>
        <w:t xml:space="preserve"> Developed all teaching and student documents:</w:t>
      </w:r>
    </w:p>
    <w:p w14:paraId="52C47927" w14:textId="77777777" w:rsidR="009610BF" w:rsidRPr="00925DC1" w:rsidRDefault="009610BF" w:rsidP="00925DC1">
      <w:pPr>
        <w:pStyle w:val="ListParagraph"/>
        <w:widowControl w:val="0"/>
        <w:numPr>
          <w:ilvl w:val="0"/>
          <w:numId w:val="13"/>
        </w:numPr>
        <w:tabs>
          <w:tab w:val="left" w:pos="220"/>
          <w:tab w:val="left" w:pos="720"/>
        </w:tabs>
        <w:autoSpaceDE w:val="0"/>
        <w:autoSpaceDN w:val="0"/>
        <w:adjustRightInd w:val="0"/>
        <w:spacing w:after="120"/>
        <w:ind w:left="720"/>
        <w:rPr>
          <w:rFonts w:ascii="Times New Roman" w:hAnsi="Times New Roman" w:cs="Times New Roman"/>
        </w:rPr>
      </w:pPr>
      <w:r w:rsidRPr="00925DC1">
        <w:rPr>
          <w:rFonts w:ascii="Times New Roman" w:hAnsi="Times New Roman" w:cs="Times New Roman"/>
          <w:i/>
        </w:rPr>
        <w:t>Switchgear and Control Systems for Power Plant Applications</w:t>
      </w:r>
      <w:r w:rsidRPr="00925DC1">
        <w:rPr>
          <w:rFonts w:ascii="Times New Roman" w:hAnsi="Times New Roman" w:cs="Times New Roman"/>
        </w:rPr>
        <w:t xml:space="preserve"> for the Center for Professional Advancement in New Jersey </w:t>
      </w:r>
    </w:p>
    <w:p w14:paraId="5668B578" w14:textId="77777777" w:rsidR="009610BF" w:rsidRPr="00925DC1" w:rsidRDefault="009610BF" w:rsidP="00925DC1">
      <w:pPr>
        <w:pStyle w:val="ListParagraph"/>
        <w:widowControl w:val="0"/>
        <w:numPr>
          <w:ilvl w:val="0"/>
          <w:numId w:val="13"/>
        </w:numPr>
        <w:tabs>
          <w:tab w:val="left" w:pos="220"/>
          <w:tab w:val="left" w:pos="720"/>
        </w:tabs>
        <w:autoSpaceDE w:val="0"/>
        <w:autoSpaceDN w:val="0"/>
        <w:adjustRightInd w:val="0"/>
        <w:spacing w:after="120"/>
        <w:ind w:left="720"/>
        <w:rPr>
          <w:rFonts w:ascii="Times New Roman" w:hAnsi="Times New Roman" w:cs="Times New Roman"/>
        </w:rPr>
      </w:pPr>
      <w:r w:rsidRPr="00925DC1">
        <w:rPr>
          <w:rFonts w:ascii="Times New Roman" w:hAnsi="Times New Roman" w:cs="Times New Roman"/>
          <w:i/>
        </w:rPr>
        <w:t>Operator Training</w:t>
      </w:r>
      <w:r w:rsidRPr="00925DC1">
        <w:rPr>
          <w:rFonts w:ascii="Times New Roman" w:hAnsi="Times New Roman" w:cs="Times New Roman"/>
        </w:rPr>
        <w:t xml:space="preserve"> at numerous electric power generation plants throughout the world for subsystems and overall operations </w:t>
      </w:r>
    </w:p>
    <w:p w14:paraId="0A069071" w14:textId="77777777" w:rsidR="00925DC1" w:rsidRPr="00925DC1" w:rsidRDefault="009610BF" w:rsidP="00925DC1">
      <w:pPr>
        <w:pStyle w:val="ListParagraph"/>
        <w:widowControl w:val="0"/>
        <w:numPr>
          <w:ilvl w:val="0"/>
          <w:numId w:val="13"/>
        </w:numPr>
        <w:tabs>
          <w:tab w:val="left" w:pos="220"/>
          <w:tab w:val="left" w:pos="720"/>
        </w:tabs>
        <w:autoSpaceDE w:val="0"/>
        <w:autoSpaceDN w:val="0"/>
        <w:adjustRightInd w:val="0"/>
        <w:spacing w:after="120"/>
        <w:ind w:left="720"/>
        <w:rPr>
          <w:rFonts w:ascii="Times New Roman" w:hAnsi="Times New Roman" w:cs="Times New Roman"/>
        </w:rPr>
      </w:pPr>
      <w:r w:rsidRPr="00925DC1">
        <w:rPr>
          <w:rFonts w:ascii="Times New Roman" w:hAnsi="Times New Roman" w:cs="Times New Roman"/>
          <w:i/>
        </w:rPr>
        <w:t>Troubleshooting On-Site Power Generation Problems</w:t>
      </w:r>
      <w:r w:rsidRPr="00925DC1">
        <w:rPr>
          <w:rFonts w:ascii="Times New Roman" w:hAnsi="Times New Roman" w:cs="Times New Roman"/>
        </w:rPr>
        <w:t xml:space="preserve"> for EGSA’s On-Site Power Generation School. Awarded the James Wright Educator Award.  </w:t>
      </w:r>
    </w:p>
    <w:p w14:paraId="38DFFC58" w14:textId="77777777" w:rsidR="00925DC1" w:rsidRDefault="00925DC1" w:rsidP="00FE3964">
      <w:pPr>
        <w:widowControl w:val="0"/>
        <w:tabs>
          <w:tab w:val="left" w:pos="220"/>
          <w:tab w:val="left" w:pos="720"/>
        </w:tabs>
        <w:autoSpaceDE w:val="0"/>
        <w:autoSpaceDN w:val="0"/>
        <w:adjustRightInd w:val="0"/>
        <w:spacing w:after="120"/>
        <w:ind w:left="720"/>
        <w:rPr>
          <w:rFonts w:ascii="Times New Roman" w:hAnsi="Times New Roman" w:cs="Times New Roman"/>
        </w:rPr>
      </w:pPr>
    </w:p>
    <w:p w14:paraId="03E085C7" w14:textId="77777777" w:rsidR="009610BF" w:rsidRPr="00925DC1" w:rsidRDefault="009610BF" w:rsidP="00925DC1">
      <w:pPr>
        <w:widowControl w:val="0"/>
        <w:tabs>
          <w:tab w:val="left" w:pos="220"/>
          <w:tab w:val="left" w:pos="720"/>
        </w:tabs>
        <w:autoSpaceDE w:val="0"/>
        <w:autoSpaceDN w:val="0"/>
        <w:adjustRightInd w:val="0"/>
        <w:spacing w:after="120"/>
        <w:rPr>
          <w:rStyle w:val="Strong"/>
        </w:rPr>
      </w:pPr>
      <w:r w:rsidRPr="00925DC1">
        <w:rPr>
          <w:rStyle w:val="Strong"/>
        </w:rPr>
        <w:t xml:space="preserve">CURRENT AND RECENT ORGANIZATIONS </w:t>
      </w:r>
    </w:p>
    <w:p w14:paraId="5778D38C" w14:textId="77777777" w:rsidR="009610BF" w:rsidRPr="00925DC1" w:rsidRDefault="009610BF" w:rsidP="00925DC1">
      <w:pPr>
        <w:pStyle w:val="ListParagraph"/>
        <w:widowControl w:val="0"/>
        <w:numPr>
          <w:ilvl w:val="0"/>
          <w:numId w:val="14"/>
        </w:numPr>
        <w:tabs>
          <w:tab w:val="left" w:pos="940"/>
          <w:tab w:val="left" w:pos="1440"/>
        </w:tabs>
        <w:autoSpaceDE w:val="0"/>
        <w:autoSpaceDN w:val="0"/>
        <w:adjustRightInd w:val="0"/>
        <w:spacing w:after="120"/>
        <w:ind w:left="720"/>
        <w:rPr>
          <w:rFonts w:ascii="Times New Roman" w:hAnsi="Times New Roman" w:cs="Times New Roman"/>
        </w:rPr>
      </w:pPr>
      <w:r w:rsidRPr="00925DC1">
        <w:rPr>
          <w:rFonts w:ascii="Times New Roman" w:hAnsi="Times New Roman" w:cs="Times New Roman"/>
        </w:rPr>
        <w:t xml:space="preserve">American Academy of Forensic Sciences (AAFS) </w:t>
      </w:r>
    </w:p>
    <w:p w14:paraId="51587ACC" w14:textId="77777777" w:rsidR="009610BF" w:rsidRPr="00925DC1" w:rsidRDefault="009610BF" w:rsidP="00925DC1">
      <w:pPr>
        <w:pStyle w:val="ListParagraph"/>
        <w:widowControl w:val="0"/>
        <w:numPr>
          <w:ilvl w:val="0"/>
          <w:numId w:val="14"/>
        </w:numPr>
        <w:tabs>
          <w:tab w:val="left" w:pos="940"/>
          <w:tab w:val="left" w:pos="1440"/>
        </w:tabs>
        <w:autoSpaceDE w:val="0"/>
        <w:autoSpaceDN w:val="0"/>
        <w:adjustRightInd w:val="0"/>
        <w:spacing w:after="120"/>
        <w:ind w:left="720"/>
        <w:rPr>
          <w:rFonts w:ascii="Times New Roman" w:hAnsi="Times New Roman" w:cs="Times New Roman"/>
        </w:rPr>
      </w:pPr>
      <w:r w:rsidRPr="00925DC1">
        <w:rPr>
          <w:rFonts w:ascii="Times New Roman" w:hAnsi="Times New Roman" w:cs="Times New Roman"/>
        </w:rPr>
        <w:t xml:space="preserve">Association of Energy Engineers (AEE) </w:t>
      </w:r>
    </w:p>
    <w:p w14:paraId="4A6BD540" w14:textId="77777777" w:rsidR="009610BF" w:rsidRPr="00925DC1" w:rsidRDefault="009610BF" w:rsidP="00925DC1">
      <w:pPr>
        <w:pStyle w:val="ListParagraph"/>
        <w:widowControl w:val="0"/>
        <w:numPr>
          <w:ilvl w:val="0"/>
          <w:numId w:val="14"/>
        </w:numPr>
        <w:tabs>
          <w:tab w:val="left" w:pos="940"/>
          <w:tab w:val="left" w:pos="1440"/>
        </w:tabs>
        <w:autoSpaceDE w:val="0"/>
        <w:autoSpaceDN w:val="0"/>
        <w:adjustRightInd w:val="0"/>
        <w:spacing w:after="120"/>
        <w:ind w:left="720"/>
        <w:rPr>
          <w:rFonts w:ascii="Times New Roman" w:hAnsi="Times New Roman" w:cs="Times New Roman"/>
        </w:rPr>
      </w:pPr>
      <w:r w:rsidRPr="00925DC1">
        <w:rPr>
          <w:rFonts w:ascii="Times New Roman" w:hAnsi="Times New Roman" w:cs="Times New Roman"/>
        </w:rPr>
        <w:t xml:space="preserve">Consulting Engineers Council of Maryland (CECM) </w:t>
      </w:r>
    </w:p>
    <w:p w14:paraId="25E0DCBB" w14:textId="77777777" w:rsidR="009610BF" w:rsidRPr="00925DC1" w:rsidRDefault="009610BF" w:rsidP="00925DC1">
      <w:pPr>
        <w:pStyle w:val="ListParagraph"/>
        <w:widowControl w:val="0"/>
        <w:numPr>
          <w:ilvl w:val="0"/>
          <w:numId w:val="14"/>
        </w:numPr>
        <w:tabs>
          <w:tab w:val="left" w:pos="940"/>
          <w:tab w:val="left" w:pos="1440"/>
        </w:tabs>
        <w:autoSpaceDE w:val="0"/>
        <w:autoSpaceDN w:val="0"/>
        <w:adjustRightInd w:val="0"/>
        <w:spacing w:after="120"/>
        <w:ind w:left="720"/>
        <w:rPr>
          <w:rFonts w:ascii="Times New Roman" w:hAnsi="Times New Roman" w:cs="Times New Roman"/>
        </w:rPr>
      </w:pPr>
      <w:r w:rsidRPr="00925DC1">
        <w:rPr>
          <w:rFonts w:ascii="Times New Roman" w:hAnsi="Times New Roman" w:cs="Times New Roman"/>
        </w:rPr>
        <w:t xml:space="preserve">Electrical Generating Systems Association (EGSA), Education Committee  Chairman, Director, Board of Directors </w:t>
      </w:r>
    </w:p>
    <w:p w14:paraId="3E80BBAA" w14:textId="77777777" w:rsidR="009610BF" w:rsidRPr="00925DC1" w:rsidRDefault="009610BF" w:rsidP="00925DC1">
      <w:pPr>
        <w:pStyle w:val="ListParagraph"/>
        <w:widowControl w:val="0"/>
        <w:numPr>
          <w:ilvl w:val="0"/>
          <w:numId w:val="14"/>
        </w:numPr>
        <w:tabs>
          <w:tab w:val="left" w:pos="940"/>
          <w:tab w:val="left" w:pos="1440"/>
        </w:tabs>
        <w:autoSpaceDE w:val="0"/>
        <w:autoSpaceDN w:val="0"/>
        <w:adjustRightInd w:val="0"/>
        <w:spacing w:after="120"/>
        <w:ind w:left="720"/>
        <w:rPr>
          <w:rFonts w:ascii="Times New Roman" w:hAnsi="Times New Roman" w:cs="Times New Roman"/>
        </w:rPr>
      </w:pPr>
      <w:r w:rsidRPr="00925DC1">
        <w:rPr>
          <w:rFonts w:ascii="Times New Roman" w:hAnsi="Times New Roman" w:cs="Times New Roman"/>
        </w:rPr>
        <w:t xml:space="preserve">Institute of Electrical &amp; Electronic Engineers (IEEE) </w:t>
      </w:r>
    </w:p>
    <w:p w14:paraId="6BAC3867" w14:textId="77777777" w:rsidR="009610BF" w:rsidRPr="00925DC1" w:rsidRDefault="009610BF" w:rsidP="00925DC1">
      <w:pPr>
        <w:pStyle w:val="ListParagraph"/>
        <w:widowControl w:val="0"/>
        <w:numPr>
          <w:ilvl w:val="0"/>
          <w:numId w:val="14"/>
        </w:numPr>
        <w:tabs>
          <w:tab w:val="left" w:pos="940"/>
          <w:tab w:val="left" w:pos="1440"/>
        </w:tabs>
        <w:autoSpaceDE w:val="0"/>
        <w:autoSpaceDN w:val="0"/>
        <w:adjustRightInd w:val="0"/>
        <w:spacing w:after="120"/>
        <w:ind w:left="720"/>
        <w:rPr>
          <w:rFonts w:ascii="Times New Roman" w:hAnsi="Times New Roman" w:cs="Times New Roman"/>
        </w:rPr>
      </w:pPr>
      <w:r w:rsidRPr="00925DC1">
        <w:rPr>
          <w:rFonts w:ascii="Times New Roman" w:hAnsi="Times New Roman" w:cs="Times New Roman"/>
        </w:rPr>
        <w:t xml:space="preserve">Instrument Society of America (ISA) </w:t>
      </w:r>
    </w:p>
    <w:p w14:paraId="48FCCAD8" w14:textId="77777777" w:rsidR="009610BF" w:rsidRPr="00925DC1" w:rsidRDefault="009610BF" w:rsidP="00925DC1">
      <w:pPr>
        <w:pStyle w:val="ListParagraph"/>
        <w:widowControl w:val="0"/>
        <w:numPr>
          <w:ilvl w:val="0"/>
          <w:numId w:val="14"/>
        </w:numPr>
        <w:tabs>
          <w:tab w:val="left" w:pos="940"/>
          <w:tab w:val="left" w:pos="1440"/>
        </w:tabs>
        <w:autoSpaceDE w:val="0"/>
        <w:autoSpaceDN w:val="0"/>
        <w:adjustRightInd w:val="0"/>
        <w:spacing w:after="120"/>
        <w:ind w:left="720"/>
        <w:rPr>
          <w:rFonts w:ascii="Times New Roman" w:hAnsi="Times New Roman" w:cs="Times New Roman"/>
        </w:rPr>
      </w:pPr>
      <w:r w:rsidRPr="00925DC1">
        <w:rPr>
          <w:rFonts w:ascii="Times New Roman" w:hAnsi="Times New Roman" w:cs="Times New Roman"/>
        </w:rPr>
        <w:t xml:space="preserve">National Council of Examiners for Engineering and Surveying </w:t>
      </w:r>
    </w:p>
    <w:p w14:paraId="24FE8B06" w14:textId="77777777" w:rsidR="009610BF" w:rsidRPr="00925DC1" w:rsidRDefault="009610BF" w:rsidP="00925DC1">
      <w:pPr>
        <w:pStyle w:val="ListParagraph"/>
        <w:widowControl w:val="0"/>
        <w:numPr>
          <w:ilvl w:val="0"/>
          <w:numId w:val="14"/>
        </w:numPr>
        <w:tabs>
          <w:tab w:val="left" w:pos="940"/>
          <w:tab w:val="left" w:pos="1440"/>
        </w:tabs>
        <w:autoSpaceDE w:val="0"/>
        <w:autoSpaceDN w:val="0"/>
        <w:adjustRightInd w:val="0"/>
        <w:spacing w:after="120"/>
        <w:ind w:left="720"/>
        <w:rPr>
          <w:rFonts w:ascii="Times New Roman" w:hAnsi="Times New Roman" w:cs="Times New Roman"/>
        </w:rPr>
      </w:pPr>
      <w:r w:rsidRPr="00925DC1">
        <w:rPr>
          <w:rFonts w:ascii="Times New Roman" w:hAnsi="Times New Roman" w:cs="Times New Roman"/>
        </w:rPr>
        <w:t xml:space="preserve">National Fire Protection Association (NFPA) </w:t>
      </w:r>
    </w:p>
    <w:p w14:paraId="542834C1" w14:textId="77777777" w:rsidR="00925DC1" w:rsidRPr="00925DC1" w:rsidRDefault="009610BF" w:rsidP="00925DC1">
      <w:pPr>
        <w:pStyle w:val="ListParagraph"/>
        <w:widowControl w:val="0"/>
        <w:numPr>
          <w:ilvl w:val="0"/>
          <w:numId w:val="14"/>
        </w:numPr>
        <w:tabs>
          <w:tab w:val="left" w:pos="940"/>
          <w:tab w:val="left" w:pos="1440"/>
        </w:tabs>
        <w:autoSpaceDE w:val="0"/>
        <w:autoSpaceDN w:val="0"/>
        <w:adjustRightInd w:val="0"/>
        <w:spacing w:after="120"/>
        <w:ind w:left="720"/>
        <w:rPr>
          <w:rFonts w:ascii="Times New Roman" w:hAnsi="Times New Roman" w:cs="Times New Roman"/>
        </w:rPr>
      </w:pPr>
      <w:r w:rsidRPr="00925DC1">
        <w:rPr>
          <w:rFonts w:ascii="Times New Roman" w:hAnsi="Times New Roman" w:cs="Times New Roman"/>
        </w:rPr>
        <w:t>National Society of Professional Engineers (NSPE)  </w:t>
      </w:r>
    </w:p>
    <w:p w14:paraId="257CA635" w14:textId="77777777" w:rsidR="00925DC1" w:rsidRDefault="00925DC1" w:rsidP="00FE3964">
      <w:pPr>
        <w:widowControl w:val="0"/>
        <w:tabs>
          <w:tab w:val="left" w:pos="940"/>
          <w:tab w:val="left" w:pos="1440"/>
        </w:tabs>
        <w:autoSpaceDE w:val="0"/>
        <w:autoSpaceDN w:val="0"/>
        <w:adjustRightInd w:val="0"/>
        <w:spacing w:after="120"/>
        <w:ind w:left="1440"/>
        <w:rPr>
          <w:rFonts w:ascii="Times New Roman" w:hAnsi="Times New Roman" w:cs="Times New Roman"/>
        </w:rPr>
      </w:pPr>
    </w:p>
    <w:p w14:paraId="3A010DC8" w14:textId="77777777" w:rsidR="00925DC1" w:rsidRPr="00925DC1" w:rsidRDefault="009610BF" w:rsidP="00925DC1">
      <w:pPr>
        <w:widowControl w:val="0"/>
        <w:tabs>
          <w:tab w:val="left" w:pos="940"/>
          <w:tab w:val="left" w:pos="1440"/>
        </w:tabs>
        <w:autoSpaceDE w:val="0"/>
        <w:autoSpaceDN w:val="0"/>
        <w:adjustRightInd w:val="0"/>
        <w:spacing w:after="120"/>
        <w:rPr>
          <w:rStyle w:val="Strong"/>
        </w:rPr>
      </w:pPr>
      <w:r w:rsidRPr="00925DC1">
        <w:rPr>
          <w:rStyle w:val="Strong"/>
        </w:rPr>
        <w:t>PUBLICATIONS  </w:t>
      </w:r>
    </w:p>
    <w:p w14:paraId="557A72EB" w14:textId="77777777" w:rsidR="00925DC1" w:rsidRDefault="009610BF" w:rsidP="00925DC1">
      <w:pPr>
        <w:widowControl w:val="0"/>
        <w:tabs>
          <w:tab w:val="left" w:pos="940"/>
          <w:tab w:val="left" w:pos="1440"/>
        </w:tabs>
        <w:autoSpaceDE w:val="0"/>
        <w:autoSpaceDN w:val="0"/>
        <w:adjustRightInd w:val="0"/>
        <w:spacing w:after="120"/>
        <w:ind w:left="720"/>
        <w:rPr>
          <w:rFonts w:ascii="Times New Roman" w:hAnsi="Times New Roman" w:cs="Times New Roman"/>
        </w:rPr>
      </w:pPr>
      <w:proofErr w:type="gramStart"/>
      <w:r w:rsidRPr="009610BF">
        <w:rPr>
          <w:rFonts w:ascii="Times New Roman" w:hAnsi="Times New Roman" w:cs="Times New Roman"/>
        </w:rPr>
        <w:t>Alley, S. David.</w:t>
      </w:r>
      <w:proofErr w:type="gramEnd"/>
      <w:r w:rsidRPr="009610BF">
        <w:rPr>
          <w:rFonts w:ascii="Times New Roman" w:hAnsi="Times New Roman" w:cs="Times New Roman"/>
        </w:rPr>
        <w:t xml:space="preserve"> 1986. “Financing Alternatives for Cogeneration Projects.” Paper presented to the International Cogeneration Society’s Sixth Annual Conference on Cogeneration.  </w:t>
      </w:r>
    </w:p>
    <w:p w14:paraId="5597833A" w14:textId="77777777" w:rsidR="00925DC1" w:rsidRDefault="009610BF" w:rsidP="00925DC1">
      <w:pPr>
        <w:widowControl w:val="0"/>
        <w:tabs>
          <w:tab w:val="left" w:pos="940"/>
          <w:tab w:val="left" w:pos="1440"/>
        </w:tabs>
        <w:autoSpaceDE w:val="0"/>
        <w:autoSpaceDN w:val="0"/>
        <w:adjustRightInd w:val="0"/>
        <w:spacing w:after="120"/>
        <w:ind w:left="720"/>
        <w:rPr>
          <w:rFonts w:ascii="Times New Roman" w:hAnsi="Times New Roman" w:cs="Times New Roman"/>
        </w:rPr>
      </w:pPr>
      <w:proofErr w:type="gramStart"/>
      <w:r w:rsidRPr="009610BF">
        <w:rPr>
          <w:rFonts w:ascii="Times New Roman" w:hAnsi="Times New Roman" w:cs="Times New Roman"/>
        </w:rPr>
        <w:t>Alley, S. David.</w:t>
      </w:r>
      <w:proofErr w:type="gramEnd"/>
      <w:r w:rsidRPr="009610BF">
        <w:rPr>
          <w:rFonts w:ascii="Times New Roman" w:hAnsi="Times New Roman" w:cs="Times New Roman"/>
        </w:rPr>
        <w:t xml:space="preserve"> 1991. “The Thrill of Troubleshooting.” Paper presented to the Thirteenth Annual </w:t>
      </w:r>
      <w:proofErr w:type="spellStart"/>
      <w:r w:rsidRPr="009610BF">
        <w:rPr>
          <w:rFonts w:ascii="Times New Roman" w:hAnsi="Times New Roman" w:cs="Times New Roman"/>
        </w:rPr>
        <w:t>InterNational</w:t>
      </w:r>
      <w:proofErr w:type="spellEnd"/>
      <w:r w:rsidRPr="009610BF">
        <w:rPr>
          <w:rFonts w:ascii="Times New Roman" w:hAnsi="Times New Roman" w:cs="Times New Roman"/>
        </w:rPr>
        <w:t xml:space="preserve"> Electrical Testing Association Conference.  </w:t>
      </w:r>
    </w:p>
    <w:p w14:paraId="30922A74" w14:textId="77777777" w:rsidR="00925DC1" w:rsidRDefault="009610BF" w:rsidP="00925DC1">
      <w:pPr>
        <w:widowControl w:val="0"/>
        <w:tabs>
          <w:tab w:val="left" w:pos="940"/>
          <w:tab w:val="left" w:pos="1440"/>
        </w:tabs>
        <w:autoSpaceDE w:val="0"/>
        <w:autoSpaceDN w:val="0"/>
        <w:adjustRightInd w:val="0"/>
        <w:spacing w:after="120"/>
        <w:ind w:left="720"/>
        <w:rPr>
          <w:rFonts w:ascii="Times New Roman" w:hAnsi="Times New Roman" w:cs="Times New Roman"/>
        </w:rPr>
      </w:pPr>
      <w:proofErr w:type="gramStart"/>
      <w:r w:rsidRPr="009610BF">
        <w:rPr>
          <w:rFonts w:ascii="Times New Roman" w:hAnsi="Times New Roman" w:cs="Times New Roman"/>
        </w:rPr>
        <w:t>Alley, S. David.</w:t>
      </w:r>
      <w:proofErr w:type="gramEnd"/>
      <w:r w:rsidRPr="009610BF">
        <w:rPr>
          <w:rFonts w:ascii="Times New Roman" w:hAnsi="Times New Roman" w:cs="Times New Roman"/>
        </w:rPr>
        <w:t xml:space="preserve"> 1992. “Technological Advances and the Impact on the Electrical Testing Industry.” Paper presented to the Fourteenth Annual NETA Conference. </w:t>
      </w:r>
    </w:p>
    <w:p w14:paraId="72736A92" w14:textId="77777777" w:rsidR="00925DC1" w:rsidRDefault="009610BF" w:rsidP="00925DC1">
      <w:pPr>
        <w:widowControl w:val="0"/>
        <w:tabs>
          <w:tab w:val="left" w:pos="940"/>
          <w:tab w:val="left" w:pos="1440"/>
        </w:tabs>
        <w:autoSpaceDE w:val="0"/>
        <w:autoSpaceDN w:val="0"/>
        <w:adjustRightInd w:val="0"/>
        <w:spacing w:after="120"/>
        <w:ind w:left="720"/>
        <w:rPr>
          <w:rFonts w:ascii="Times New Roman" w:hAnsi="Times New Roman" w:cs="Times New Roman"/>
        </w:rPr>
      </w:pPr>
      <w:proofErr w:type="gramStart"/>
      <w:r w:rsidRPr="009610BF">
        <w:rPr>
          <w:rFonts w:ascii="Times New Roman" w:hAnsi="Times New Roman" w:cs="Times New Roman"/>
        </w:rPr>
        <w:t> Alley, S. David.</w:t>
      </w:r>
      <w:proofErr w:type="gramEnd"/>
      <w:r w:rsidRPr="009610BF">
        <w:rPr>
          <w:rFonts w:ascii="Times New Roman" w:hAnsi="Times New Roman" w:cs="Times New Roman"/>
        </w:rPr>
        <w:t xml:space="preserve"> 1993. “Generator Basics Applied to Field Problems.” NETA WORLD MAGAZINE, </w:t>
      </w:r>
      <w:proofErr w:type="gramStart"/>
      <w:r w:rsidRPr="009610BF">
        <w:rPr>
          <w:rFonts w:ascii="Times New Roman" w:hAnsi="Times New Roman" w:cs="Times New Roman"/>
        </w:rPr>
        <w:t>Summer</w:t>
      </w:r>
      <w:proofErr w:type="gramEnd"/>
      <w:r w:rsidRPr="009610BF">
        <w:rPr>
          <w:rFonts w:ascii="Times New Roman" w:hAnsi="Times New Roman" w:cs="Times New Roman"/>
        </w:rPr>
        <w:t xml:space="preserve"> 1993.  </w:t>
      </w:r>
    </w:p>
    <w:p w14:paraId="50CC595A" w14:textId="77777777" w:rsidR="00925DC1" w:rsidRDefault="009610BF" w:rsidP="00925DC1">
      <w:pPr>
        <w:widowControl w:val="0"/>
        <w:tabs>
          <w:tab w:val="left" w:pos="940"/>
          <w:tab w:val="left" w:pos="1440"/>
        </w:tabs>
        <w:autoSpaceDE w:val="0"/>
        <w:autoSpaceDN w:val="0"/>
        <w:adjustRightInd w:val="0"/>
        <w:spacing w:after="120"/>
        <w:ind w:left="720"/>
        <w:rPr>
          <w:rFonts w:ascii="Times New Roman" w:hAnsi="Times New Roman" w:cs="Times New Roman"/>
        </w:rPr>
      </w:pPr>
      <w:proofErr w:type="gramStart"/>
      <w:r w:rsidRPr="009610BF">
        <w:rPr>
          <w:rFonts w:ascii="Times New Roman" w:hAnsi="Times New Roman" w:cs="Times New Roman"/>
        </w:rPr>
        <w:t>Alley, S. David.</w:t>
      </w:r>
      <w:proofErr w:type="gramEnd"/>
      <w:r w:rsidRPr="009610BF">
        <w:rPr>
          <w:rFonts w:ascii="Times New Roman" w:hAnsi="Times New Roman" w:cs="Times New Roman"/>
        </w:rPr>
        <w:t xml:space="preserve"> 1994. “Troubleshooting Power Plant Controls.” Paper presented to the World Energy Engineering Conference.  </w:t>
      </w:r>
    </w:p>
    <w:p w14:paraId="4A8CA457" w14:textId="77777777" w:rsidR="009610BF" w:rsidRPr="009610BF" w:rsidRDefault="009610BF" w:rsidP="00925DC1">
      <w:pPr>
        <w:widowControl w:val="0"/>
        <w:tabs>
          <w:tab w:val="left" w:pos="940"/>
          <w:tab w:val="left" w:pos="1440"/>
        </w:tabs>
        <w:autoSpaceDE w:val="0"/>
        <w:autoSpaceDN w:val="0"/>
        <w:adjustRightInd w:val="0"/>
        <w:spacing w:after="120"/>
        <w:ind w:left="720"/>
        <w:rPr>
          <w:rFonts w:ascii="Times New Roman" w:hAnsi="Times New Roman" w:cs="Times New Roman"/>
        </w:rPr>
      </w:pPr>
      <w:proofErr w:type="gramStart"/>
      <w:r w:rsidRPr="009610BF">
        <w:rPr>
          <w:rFonts w:ascii="Times New Roman" w:hAnsi="Times New Roman" w:cs="Times New Roman"/>
        </w:rPr>
        <w:t>Alley, S. David.</w:t>
      </w:r>
      <w:proofErr w:type="gramEnd"/>
      <w:r w:rsidRPr="009610BF">
        <w:rPr>
          <w:rFonts w:ascii="Times New Roman" w:hAnsi="Times New Roman" w:cs="Times New Roman"/>
        </w:rPr>
        <w:t xml:space="preserve"> 1996. “Utility Interconnection by Non-Utility Generators: Case Studies.” Paper presented to 1996 Power Generation Conference. </w:t>
      </w:r>
    </w:p>
    <w:p w14:paraId="108984DC" w14:textId="77777777" w:rsidR="009610BF" w:rsidRPr="009610BF" w:rsidRDefault="009610BF" w:rsidP="00925DC1">
      <w:pPr>
        <w:widowControl w:val="0"/>
        <w:autoSpaceDE w:val="0"/>
        <w:autoSpaceDN w:val="0"/>
        <w:adjustRightInd w:val="0"/>
        <w:spacing w:after="120"/>
        <w:ind w:left="720"/>
        <w:rPr>
          <w:rFonts w:ascii="Times New Roman" w:hAnsi="Times New Roman" w:cs="Times New Roman"/>
        </w:rPr>
      </w:pPr>
      <w:proofErr w:type="gramStart"/>
      <w:r w:rsidRPr="009610BF">
        <w:rPr>
          <w:rFonts w:ascii="Times New Roman" w:hAnsi="Times New Roman" w:cs="Times New Roman"/>
        </w:rPr>
        <w:t>Alley, S. David.</w:t>
      </w:r>
      <w:proofErr w:type="gramEnd"/>
      <w:r w:rsidRPr="009610BF">
        <w:rPr>
          <w:rFonts w:ascii="Times New Roman" w:hAnsi="Times New Roman" w:cs="Times New Roman"/>
        </w:rPr>
        <w:t xml:space="preserve"> 1998. “On-Site Power Generation: A Reference Book, 3</w:t>
      </w:r>
      <w:proofErr w:type="spellStart"/>
      <w:r w:rsidRPr="009610BF">
        <w:rPr>
          <w:rFonts w:ascii="Times New Roman" w:hAnsi="Times New Roman" w:cs="Times New Roman"/>
          <w:position w:val="5"/>
        </w:rPr>
        <w:t>rd</w:t>
      </w:r>
      <w:proofErr w:type="spellEnd"/>
      <w:r w:rsidRPr="009610BF">
        <w:rPr>
          <w:rFonts w:ascii="Times New Roman" w:hAnsi="Times New Roman" w:cs="Times New Roman"/>
          <w:position w:val="5"/>
        </w:rPr>
        <w:t xml:space="preserve"> </w:t>
      </w:r>
      <w:r w:rsidRPr="009610BF">
        <w:rPr>
          <w:rFonts w:ascii="Times New Roman" w:hAnsi="Times New Roman" w:cs="Times New Roman"/>
        </w:rPr>
        <w:t>Edition.” Contributing author – Troubleshooting chapter.</w:t>
      </w:r>
    </w:p>
    <w:p w14:paraId="06BAAAF1" w14:textId="77777777" w:rsidR="009610BF" w:rsidRPr="009610BF" w:rsidRDefault="009610BF" w:rsidP="00925DC1">
      <w:pPr>
        <w:widowControl w:val="0"/>
        <w:autoSpaceDE w:val="0"/>
        <w:autoSpaceDN w:val="0"/>
        <w:adjustRightInd w:val="0"/>
        <w:spacing w:after="120"/>
        <w:ind w:left="720"/>
        <w:rPr>
          <w:rFonts w:ascii="Times New Roman" w:hAnsi="Times New Roman" w:cs="Times New Roman"/>
        </w:rPr>
      </w:pPr>
      <w:proofErr w:type="gramStart"/>
      <w:r w:rsidRPr="009610BF">
        <w:rPr>
          <w:rFonts w:ascii="Times New Roman" w:hAnsi="Times New Roman" w:cs="Times New Roman"/>
        </w:rPr>
        <w:t>Alley, S. David, 2000.</w:t>
      </w:r>
      <w:proofErr w:type="gramEnd"/>
      <w:r w:rsidRPr="009610BF">
        <w:rPr>
          <w:rFonts w:ascii="Times New Roman" w:hAnsi="Times New Roman" w:cs="Times New Roman"/>
        </w:rPr>
        <w:t xml:space="preserve"> “Distributed Generation Interconnection—How to Meet Your Client’s Expectations.” Paper presented to the Electrical Generating Systems Association Spring 2000 Convention.</w:t>
      </w:r>
    </w:p>
    <w:p w14:paraId="423C89CF" w14:textId="77777777" w:rsidR="009610BF" w:rsidRPr="009610BF" w:rsidRDefault="009610BF" w:rsidP="00925DC1">
      <w:pPr>
        <w:widowControl w:val="0"/>
        <w:autoSpaceDE w:val="0"/>
        <w:autoSpaceDN w:val="0"/>
        <w:adjustRightInd w:val="0"/>
        <w:spacing w:after="120"/>
        <w:ind w:left="720"/>
        <w:rPr>
          <w:rFonts w:ascii="Times New Roman" w:hAnsi="Times New Roman" w:cs="Times New Roman"/>
        </w:rPr>
      </w:pPr>
      <w:proofErr w:type="gramStart"/>
      <w:r w:rsidRPr="009610BF">
        <w:rPr>
          <w:rFonts w:ascii="Times New Roman" w:hAnsi="Times New Roman" w:cs="Times New Roman"/>
        </w:rPr>
        <w:t>Alley, S. David, 2000.</w:t>
      </w:r>
      <w:proofErr w:type="gramEnd"/>
      <w:r w:rsidRPr="009610BF">
        <w:rPr>
          <w:rFonts w:ascii="Times New Roman" w:hAnsi="Times New Roman" w:cs="Times New Roman"/>
        </w:rPr>
        <w:t xml:space="preserve"> “Is Peak Shaving Financially Feasible?” ON-PEAK PERFORMANCE MAGAZINE, November 2000. </w:t>
      </w:r>
      <w:proofErr w:type="gramStart"/>
      <w:r w:rsidRPr="009610BF">
        <w:rPr>
          <w:rFonts w:ascii="Times New Roman" w:hAnsi="Times New Roman" w:cs="Times New Roman"/>
        </w:rPr>
        <w:t>A Supplement to Consulting-Specifying Engineer Featuring Information from EGSA.</w:t>
      </w:r>
      <w:proofErr w:type="gramEnd"/>
    </w:p>
    <w:p w14:paraId="277FB520" w14:textId="77777777" w:rsidR="009610BF" w:rsidRPr="009610BF" w:rsidRDefault="009610BF" w:rsidP="00925DC1">
      <w:pPr>
        <w:widowControl w:val="0"/>
        <w:autoSpaceDE w:val="0"/>
        <w:autoSpaceDN w:val="0"/>
        <w:adjustRightInd w:val="0"/>
        <w:spacing w:after="120"/>
        <w:ind w:left="720"/>
        <w:rPr>
          <w:rFonts w:ascii="Times New Roman" w:hAnsi="Times New Roman" w:cs="Times New Roman"/>
        </w:rPr>
      </w:pPr>
      <w:r w:rsidRPr="009610BF">
        <w:rPr>
          <w:rFonts w:ascii="Times New Roman" w:hAnsi="Times New Roman" w:cs="Times New Roman"/>
        </w:rPr>
        <w:t>Alley, S. David, 2002, “On-Site Power Generation: A Reference Book, 4</w:t>
      </w:r>
      <w:proofErr w:type="spellStart"/>
      <w:r w:rsidRPr="009610BF">
        <w:rPr>
          <w:rFonts w:ascii="Times New Roman" w:hAnsi="Times New Roman" w:cs="Times New Roman"/>
          <w:position w:val="5"/>
        </w:rPr>
        <w:t>th</w:t>
      </w:r>
      <w:proofErr w:type="spellEnd"/>
      <w:r w:rsidRPr="009610BF">
        <w:rPr>
          <w:rFonts w:ascii="Times New Roman" w:hAnsi="Times New Roman" w:cs="Times New Roman"/>
          <w:position w:val="5"/>
        </w:rPr>
        <w:t xml:space="preserve"> </w:t>
      </w:r>
      <w:r w:rsidRPr="009610BF">
        <w:rPr>
          <w:rFonts w:ascii="Times New Roman" w:hAnsi="Times New Roman" w:cs="Times New Roman"/>
        </w:rPr>
        <w:t>Edition.” Contributing author – Troubleshooting chapter.</w:t>
      </w:r>
    </w:p>
    <w:p w14:paraId="695447D1" w14:textId="77777777" w:rsidR="009610BF" w:rsidRPr="009610BF" w:rsidRDefault="009610BF" w:rsidP="00FE3964">
      <w:pPr>
        <w:widowControl w:val="0"/>
        <w:autoSpaceDE w:val="0"/>
        <w:autoSpaceDN w:val="0"/>
        <w:adjustRightInd w:val="0"/>
        <w:spacing w:after="120"/>
        <w:rPr>
          <w:rFonts w:ascii="Times New Roman" w:hAnsi="Times New Roman" w:cs="Times New Roman"/>
        </w:rPr>
      </w:pPr>
      <w:r w:rsidRPr="009610BF">
        <w:rPr>
          <w:rFonts w:ascii="Times New Roman" w:hAnsi="Times New Roman" w:cs="Times New Roman"/>
          <w:noProof/>
        </w:rPr>
        <w:drawing>
          <wp:inline distT="0" distB="0" distL="0" distR="0" wp14:anchorId="7008AE06" wp14:editId="180910FF">
            <wp:extent cx="4656455" cy="825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56455" cy="8255"/>
                    </a:xfrm>
                    <a:prstGeom prst="rect">
                      <a:avLst/>
                    </a:prstGeom>
                    <a:noFill/>
                    <a:ln>
                      <a:noFill/>
                    </a:ln>
                  </pic:spPr>
                </pic:pic>
              </a:graphicData>
            </a:graphic>
          </wp:inline>
        </w:drawing>
      </w:r>
    </w:p>
    <w:p w14:paraId="615409CB" w14:textId="77777777" w:rsidR="00A549F7" w:rsidRPr="009610BF" w:rsidRDefault="00A549F7" w:rsidP="00FE3964">
      <w:pPr>
        <w:spacing w:after="120"/>
        <w:rPr>
          <w:rFonts w:ascii="Times New Roman" w:hAnsi="Times New Roman" w:cs="Times New Roman"/>
        </w:rPr>
      </w:pPr>
    </w:p>
    <w:sectPr w:rsidR="00A549F7" w:rsidRPr="009610BF" w:rsidSect="00FE3964">
      <w:headerReference w:type="default" r:id="rId9"/>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285153" w14:textId="77777777" w:rsidR="00712A9E" w:rsidRDefault="00712A9E" w:rsidP="009610BF">
      <w:r>
        <w:separator/>
      </w:r>
    </w:p>
  </w:endnote>
  <w:endnote w:type="continuationSeparator" w:id="0">
    <w:p w14:paraId="6F3AB328" w14:textId="77777777" w:rsidR="00712A9E" w:rsidRDefault="00712A9E" w:rsidP="00961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DDC102" w14:textId="77777777" w:rsidR="00712A9E" w:rsidRDefault="00712A9E" w:rsidP="009610BF">
      <w:r>
        <w:separator/>
      </w:r>
    </w:p>
  </w:footnote>
  <w:footnote w:type="continuationSeparator" w:id="0">
    <w:p w14:paraId="62442495" w14:textId="77777777" w:rsidR="00712A9E" w:rsidRDefault="00712A9E" w:rsidP="009610B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4EEE14" w14:textId="77777777" w:rsidR="00712A9E" w:rsidRPr="009610BF" w:rsidRDefault="00712A9E" w:rsidP="00FE3964">
    <w:pPr>
      <w:widowControl w:val="0"/>
      <w:autoSpaceDE w:val="0"/>
      <w:autoSpaceDN w:val="0"/>
      <w:adjustRightInd w:val="0"/>
      <w:rPr>
        <w:rFonts w:ascii="Times" w:hAnsi="Times" w:cs="Times"/>
        <w:b/>
        <w:i/>
        <w:sz w:val="30"/>
        <w:szCs w:val="30"/>
      </w:rPr>
    </w:pPr>
    <w:r w:rsidRPr="009610BF">
      <w:rPr>
        <w:rFonts w:ascii="Times" w:hAnsi="Times" w:cs="Times"/>
        <w:b/>
        <w:i/>
        <w:sz w:val="30"/>
        <w:szCs w:val="30"/>
      </w:rPr>
      <w:t>S. David Alley, PE (some states</w:t>
    </w:r>
    <w:r>
      <w:rPr>
        <w:rFonts w:ascii="Times" w:hAnsi="Times" w:cs="Times"/>
        <w:b/>
        <w:i/>
        <w:sz w:val="30"/>
        <w:szCs w:val="30"/>
      </w:rPr>
      <w:t>)</w:t>
    </w:r>
  </w:p>
  <w:p w14:paraId="07107399" w14:textId="77777777" w:rsidR="00712A9E" w:rsidRDefault="00712A9E" w:rsidP="009610BF">
    <w:pPr>
      <w:widowControl w:val="0"/>
      <w:pBdr>
        <w:bottom w:val="single" w:sz="12" w:space="1" w:color="auto"/>
      </w:pBdr>
      <w:autoSpaceDE w:val="0"/>
      <w:autoSpaceDN w:val="0"/>
      <w:adjustRightInd w:val="0"/>
      <w:rPr>
        <w:rFonts w:ascii="Times" w:hAnsi="Times" w:cs="Times"/>
        <w:b/>
        <w:i/>
        <w:sz w:val="30"/>
        <w:szCs w:val="30"/>
      </w:rPr>
    </w:pPr>
    <w:r w:rsidRPr="009610BF">
      <w:rPr>
        <w:rFonts w:ascii="Times" w:hAnsi="Times" w:cs="Times"/>
        <w:b/>
        <w:i/>
        <w:sz w:val="30"/>
        <w:szCs w:val="30"/>
      </w:rPr>
      <w:t>President</w:t>
    </w:r>
    <w:r>
      <w:rPr>
        <w:rFonts w:ascii="Times" w:hAnsi="Times" w:cs="Times"/>
        <w:b/>
        <w:i/>
        <w:sz w:val="30"/>
        <w:szCs w:val="30"/>
      </w:rPr>
      <w:tab/>
    </w:r>
    <w:r>
      <w:rPr>
        <w:rFonts w:ascii="Times" w:hAnsi="Times" w:cs="Times"/>
        <w:b/>
        <w:i/>
        <w:sz w:val="30"/>
        <w:szCs w:val="30"/>
      </w:rPr>
      <w:tab/>
    </w:r>
    <w:r>
      <w:rPr>
        <w:rFonts w:ascii="Times" w:hAnsi="Times" w:cs="Times"/>
        <w:b/>
        <w:i/>
        <w:sz w:val="30"/>
        <w:szCs w:val="30"/>
      </w:rPr>
      <w:tab/>
    </w:r>
    <w:r>
      <w:rPr>
        <w:rFonts w:ascii="Times" w:hAnsi="Times" w:cs="Times"/>
        <w:b/>
        <w:i/>
        <w:sz w:val="30"/>
        <w:szCs w:val="30"/>
      </w:rPr>
      <w:tab/>
    </w:r>
    <w:r w:rsidRPr="009610BF">
      <w:rPr>
        <w:rFonts w:ascii="Times" w:hAnsi="Times" w:cs="Times"/>
        <w:b/>
        <w:i/>
        <w:sz w:val="30"/>
        <w:szCs w:val="30"/>
      </w:rPr>
      <w:t xml:space="preserve"> </w:t>
    </w:r>
    <w:r>
      <w:rPr>
        <w:rFonts w:ascii="Times" w:hAnsi="Times" w:cs="Times"/>
        <w:b/>
        <w:i/>
        <w:sz w:val="30"/>
        <w:szCs w:val="30"/>
      </w:rPr>
      <w:tab/>
    </w:r>
    <w:r>
      <w:rPr>
        <w:rFonts w:ascii="Times" w:hAnsi="Times" w:cs="Times"/>
        <w:b/>
        <w:i/>
        <w:sz w:val="30"/>
        <w:szCs w:val="30"/>
      </w:rPr>
      <w:tab/>
    </w:r>
    <w:r>
      <w:rPr>
        <w:rFonts w:ascii="Times" w:hAnsi="Times" w:cs="Times"/>
        <w:b/>
        <w:i/>
        <w:sz w:val="30"/>
        <w:szCs w:val="30"/>
      </w:rPr>
      <w:tab/>
      <w:t>(+1) 410-353-4976</w:t>
    </w:r>
  </w:p>
  <w:p w14:paraId="1D2F71A7" w14:textId="77777777" w:rsidR="00712A9E" w:rsidRPr="009610BF" w:rsidRDefault="00712A9E" w:rsidP="009610BF">
    <w:pPr>
      <w:widowControl w:val="0"/>
      <w:autoSpaceDE w:val="0"/>
      <w:autoSpaceDN w:val="0"/>
      <w:adjustRightInd w:val="0"/>
      <w:rPr>
        <w:rFonts w:ascii="Times" w:hAnsi="Times" w:cs="Times"/>
        <w:b/>
        <w:i/>
      </w:rPr>
    </w:pPr>
  </w:p>
  <w:p w14:paraId="4027C891" w14:textId="77777777" w:rsidR="00712A9E" w:rsidRDefault="00712A9E">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0000012E">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bullet"/>
      <w:lvlText w:val=""/>
      <w:lvlJc w:val="left"/>
      <w:pPr>
        <w:ind w:left="720" w:hanging="360"/>
      </w:pPr>
    </w:lvl>
    <w:lvl w:ilvl="1" w:tplc="0000019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7"/>
    <w:multiLevelType w:val="hybridMultilevel"/>
    <w:tmpl w:val="00000007"/>
    <w:lvl w:ilvl="0" w:tplc="00000259">
      <w:start w:val="1"/>
      <w:numFmt w:val="bullet"/>
      <w:lvlText w:val=""/>
      <w:lvlJc w:val="left"/>
      <w:pPr>
        <w:ind w:left="720" w:hanging="360"/>
      </w:pPr>
    </w:lvl>
    <w:lvl w:ilvl="1" w:tplc="0000025A">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10E14366"/>
    <w:multiLevelType w:val="hybridMultilevel"/>
    <w:tmpl w:val="A08EF7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EC20C6E"/>
    <w:multiLevelType w:val="hybridMultilevel"/>
    <w:tmpl w:val="1A160AB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37587906"/>
    <w:multiLevelType w:val="hybridMultilevel"/>
    <w:tmpl w:val="252418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3DC5020D"/>
    <w:multiLevelType w:val="hybridMultilevel"/>
    <w:tmpl w:val="9F0040E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54771A3C"/>
    <w:multiLevelType w:val="hybridMultilevel"/>
    <w:tmpl w:val="2A30D0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6E2E3BE9"/>
    <w:multiLevelType w:val="hybridMultilevel"/>
    <w:tmpl w:val="283CE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03E4CA9"/>
    <w:multiLevelType w:val="hybridMultilevel"/>
    <w:tmpl w:val="575484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12"/>
  </w:num>
  <w:num w:numId="9">
    <w:abstractNumId w:val="13"/>
  </w:num>
  <w:num w:numId="10">
    <w:abstractNumId w:val="9"/>
  </w:num>
  <w:num w:numId="11">
    <w:abstractNumId w:val="11"/>
  </w:num>
  <w:num w:numId="12">
    <w:abstractNumId w:val="10"/>
  </w:num>
  <w:num w:numId="13">
    <w:abstractNumId w:val="7"/>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0BF"/>
    <w:rsid w:val="00515F71"/>
    <w:rsid w:val="00534B1E"/>
    <w:rsid w:val="00712A9E"/>
    <w:rsid w:val="00766198"/>
    <w:rsid w:val="00865CE7"/>
    <w:rsid w:val="00925DC1"/>
    <w:rsid w:val="009610BF"/>
    <w:rsid w:val="00A549F7"/>
    <w:rsid w:val="00FE396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EFDC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610B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610BF"/>
    <w:rPr>
      <w:rFonts w:ascii="Lucida Grande" w:hAnsi="Lucida Grande" w:cs="Lucida Grande"/>
      <w:sz w:val="18"/>
      <w:szCs w:val="18"/>
    </w:rPr>
  </w:style>
  <w:style w:type="paragraph" w:styleId="Header">
    <w:name w:val="header"/>
    <w:basedOn w:val="Normal"/>
    <w:link w:val="HeaderChar"/>
    <w:uiPriority w:val="99"/>
    <w:unhideWhenUsed/>
    <w:rsid w:val="009610BF"/>
    <w:pPr>
      <w:tabs>
        <w:tab w:val="center" w:pos="4320"/>
        <w:tab w:val="right" w:pos="8640"/>
      </w:tabs>
    </w:pPr>
  </w:style>
  <w:style w:type="character" w:customStyle="1" w:styleId="HeaderChar">
    <w:name w:val="Header Char"/>
    <w:basedOn w:val="DefaultParagraphFont"/>
    <w:link w:val="Header"/>
    <w:uiPriority w:val="99"/>
    <w:rsid w:val="009610BF"/>
  </w:style>
  <w:style w:type="paragraph" w:styleId="Footer">
    <w:name w:val="footer"/>
    <w:basedOn w:val="Normal"/>
    <w:link w:val="FooterChar"/>
    <w:uiPriority w:val="99"/>
    <w:unhideWhenUsed/>
    <w:rsid w:val="009610BF"/>
    <w:pPr>
      <w:tabs>
        <w:tab w:val="center" w:pos="4320"/>
        <w:tab w:val="right" w:pos="8640"/>
      </w:tabs>
    </w:pPr>
  </w:style>
  <w:style w:type="character" w:customStyle="1" w:styleId="FooterChar">
    <w:name w:val="Footer Char"/>
    <w:basedOn w:val="DefaultParagraphFont"/>
    <w:link w:val="Footer"/>
    <w:uiPriority w:val="99"/>
    <w:rsid w:val="009610BF"/>
  </w:style>
  <w:style w:type="paragraph" w:styleId="ListParagraph">
    <w:name w:val="List Paragraph"/>
    <w:basedOn w:val="Normal"/>
    <w:uiPriority w:val="34"/>
    <w:qFormat/>
    <w:rsid w:val="009610BF"/>
    <w:pPr>
      <w:ind w:left="720"/>
      <w:contextualSpacing/>
    </w:pPr>
  </w:style>
  <w:style w:type="character" w:styleId="Strong">
    <w:name w:val="Strong"/>
    <w:basedOn w:val="DefaultParagraphFont"/>
    <w:uiPriority w:val="22"/>
    <w:qFormat/>
    <w:rsid w:val="00FE3964"/>
    <w:rPr>
      <w:b/>
      <w:bCs/>
    </w:rPr>
  </w:style>
  <w:style w:type="character" w:styleId="Emphasis">
    <w:name w:val="Emphasis"/>
    <w:basedOn w:val="DefaultParagraphFont"/>
    <w:uiPriority w:val="20"/>
    <w:qFormat/>
    <w:rsid w:val="00FE3964"/>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610B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610BF"/>
    <w:rPr>
      <w:rFonts w:ascii="Lucida Grande" w:hAnsi="Lucida Grande" w:cs="Lucida Grande"/>
      <w:sz w:val="18"/>
      <w:szCs w:val="18"/>
    </w:rPr>
  </w:style>
  <w:style w:type="paragraph" w:styleId="Header">
    <w:name w:val="header"/>
    <w:basedOn w:val="Normal"/>
    <w:link w:val="HeaderChar"/>
    <w:uiPriority w:val="99"/>
    <w:unhideWhenUsed/>
    <w:rsid w:val="009610BF"/>
    <w:pPr>
      <w:tabs>
        <w:tab w:val="center" w:pos="4320"/>
        <w:tab w:val="right" w:pos="8640"/>
      </w:tabs>
    </w:pPr>
  </w:style>
  <w:style w:type="character" w:customStyle="1" w:styleId="HeaderChar">
    <w:name w:val="Header Char"/>
    <w:basedOn w:val="DefaultParagraphFont"/>
    <w:link w:val="Header"/>
    <w:uiPriority w:val="99"/>
    <w:rsid w:val="009610BF"/>
  </w:style>
  <w:style w:type="paragraph" w:styleId="Footer">
    <w:name w:val="footer"/>
    <w:basedOn w:val="Normal"/>
    <w:link w:val="FooterChar"/>
    <w:uiPriority w:val="99"/>
    <w:unhideWhenUsed/>
    <w:rsid w:val="009610BF"/>
    <w:pPr>
      <w:tabs>
        <w:tab w:val="center" w:pos="4320"/>
        <w:tab w:val="right" w:pos="8640"/>
      </w:tabs>
    </w:pPr>
  </w:style>
  <w:style w:type="character" w:customStyle="1" w:styleId="FooterChar">
    <w:name w:val="Footer Char"/>
    <w:basedOn w:val="DefaultParagraphFont"/>
    <w:link w:val="Footer"/>
    <w:uiPriority w:val="99"/>
    <w:rsid w:val="009610BF"/>
  </w:style>
  <w:style w:type="paragraph" w:styleId="ListParagraph">
    <w:name w:val="List Paragraph"/>
    <w:basedOn w:val="Normal"/>
    <w:uiPriority w:val="34"/>
    <w:qFormat/>
    <w:rsid w:val="009610BF"/>
    <w:pPr>
      <w:ind w:left="720"/>
      <w:contextualSpacing/>
    </w:pPr>
  </w:style>
  <w:style w:type="character" w:styleId="Strong">
    <w:name w:val="Strong"/>
    <w:basedOn w:val="DefaultParagraphFont"/>
    <w:uiPriority w:val="22"/>
    <w:qFormat/>
    <w:rsid w:val="00FE3964"/>
    <w:rPr>
      <w:b/>
      <w:bCs/>
    </w:rPr>
  </w:style>
  <w:style w:type="character" w:styleId="Emphasis">
    <w:name w:val="Emphasis"/>
    <w:basedOn w:val="DefaultParagraphFont"/>
    <w:uiPriority w:val="20"/>
    <w:qFormat/>
    <w:rsid w:val="00FE396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5</Pages>
  <Words>1281</Words>
  <Characters>7303</Characters>
  <Application>Microsoft Macintosh Word</Application>
  <DocSecurity>0</DocSecurity>
  <Lines>60</Lines>
  <Paragraphs>17</Paragraphs>
  <ScaleCrop>false</ScaleCrop>
  <Company>ANNA, Inc</Company>
  <LinksUpToDate>false</LinksUpToDate>
  <CharactersWithSpaces>8567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 Haaland</dc:creator>
  <cp:keywords/>
  <dc:description/>
  <cp:lastModifiedBy>Ole Haaland</cp:lastModifiedBy>
  <cp:revision>4</cp:revision>
  <dcterms:created xsi:type="dcterms:W3CDTF">2014-05-01T19:07:00Z</dcterms:created>
  <dcterms:modified xsi:type="dcterms:W3CDTF">2014-05-01T20:57:00Z</dcterms:modified>
</cp:coreProperties>
</file>